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0BD10" w14:textId="31F24388" w:rsidR="00863690" w:rsidRDefault="00863690" w:rsidP="00863690">
      <w:pPr>
        <w:jc w:val="center"/>
        <w:rPr>
          <w:b/>
        </w:rPr>
      </w:pPr>
      <w:r w:rsidRPr="006D1155">
        <w:rPr>
          <w:b/>
        </w:rPr>
        <w:t>Essential Skills</w:t>
      </w:r>
      <w:r>
        <w:rPr>
          <w:b/>
        </w:rPr>
        <w:t xml:space="preserve"> and Functions</w:t>
      </w:r>
      <w:r w:rsidRPr="006D1155">
        <w:t xml:space="preserve"> </w:t>
      </w:r>
      <w:r w:rsidRPr="006D1155">
        <w:rPr>
          <w:b/>
        </w:rPr>
        <w:t>(Technical Standards)</w:t>
      </w:r>
    </w:p>
    <w:p w14:paraId="45C1C1B0" w14:textId="77777777" w:rsidR="00863690" w:rsidRPr="006D1155" w:rsidRDefault="00863690" w:rsidP="00863690">
      <w:pPr>
        <w:jc w:val="center"/>
        <w:rPr>
          <w:b/>
        </w:rPr>
      </w:pPr>
    </w:p>
    <w:p w14:paraId="35306397" w14:textId="77777777" w:rsidR="00863690" w:rsidRPr="006D1155" w:rsidRDefault="00863690" w:rsidP="00863690">
      <w:r w:rsidRPr="006D1155">
        <w:t>Anderson University and the Pathologists’ Assistant Program requires students to not only possess characteristics such as the ability to learn, integrate, and analyze information, but also important skills that include observation, communication, motor, intellectual, behavioral and social attributes. The applicant must have functional use of their senses including auditory, somatic, smell, taste, sight, and balance. They should have motor functions that allow them to complete required tasks included within the pathologists’ assistant skill sets. They should be able to operate in an independent manner and be able to efficiently evaluate tasks at hand.</w:t>
      </w:r>
    </w:p>
    <w:p w14:paraId="1C696BDA" w14:textId="77777777" w:rsidR="00863690" w:rsidRPr="006D1155" w:rsidRDefault="00863690" w:rsidP="00863690"/>
    <w:p w14:paraId="135B556D" w14:textId="3148D9E2" w:rsidR="00863690" w:rsidRPr="006D1155" w:rsidRDefault="00863690" w:rsidP="00863690">
      <w:pPr>
        <w:numPr>
          <w:ilvl w:val="0"/>
          <w:numId w:val="1"/>
        </w:numPr>
      </w:pPr>
      <w:r w:rsidRPr="006D1155">
        <w:t xml:space="preserve">Observation: The student must be able to observe classroom activities, lab activities, demonstrations, procedures, presentations, screens, microscopes, and other instruments in the didactic and clinical setting. They must be able to see and differentiate color, light, dark, and shadows. They must be able to observe </w:t>
      </w:r>
      <w:r w:rsidR="00F44C80">
        <w:t xml:space="preserve">and comprehend </w:t>
      </w:r>
      <w:r w:rsidRPr="006D1155">
        <w:t xml:space="preserve">nonverbal communication. </w:t>
      </w:r>
    </w:p>
    <w:p w14:paraId="31E8F829" w14:textId="77777777" w:rsidR="00863690" w:rsidRPr="006D1155" w:rsidRDefault="00863690" w:rsidP="00863690"/>
    <w:p w14:paraId="51851443" w14:textId="77777777" w:rsidR="00863690" w:rsidRPr="006D1155" w:rsidRDefault="00863690" w:rsidP="00863690">
      <w:pPr>
        <w:numPr>
          <w:ilvl w:val="0"/>
          <w:numId w:val="1"/>
        </w:numPr>
      </w:pPr>
      <w:r w:rsidRPr="006D1155">
        <w:t xml:space="preserve">Communication:  The student must be able to communicate, speak, and hear effectively. The student should have sufficient ability to communicate in a written, verbal, and nonverbal manner. The student should speak, write, and understand the English language.  </w:t>
      </w:r>
    </w:p>
    <w:p w14:paraId="7967203C" w14:textId="77777777" w:rsidR="00863690" w:rsidRPr="006D1155" w:rsidRDefault="00863690" w:rsidP="00863690"/>
    <w:p w14:paraId="044C8C18" w14:textId="24890208" w:rsidR="00863690" w:rsidRPr="006D1155" w:rsidRDefault="00863690" w:rsidP="00863690">
      <w:pPr>
        <w:numPr>
          <w:ilvl w:val="0"/>
          <w:numId w:val="1"/>
        </w:numPr>
      </w:pPr>
      <w:r w:rsidRPr="006D1155">
        <w:t>Motor: The student must be able to perform tasks required in a didactic and clinical setting with sufficient motor skills. Coordination, fine and gross motor skills, and equilibrium are necessary. The student must perform independent motor skills when grossing specimens and performing autopsies. The student should also be able to lift</w:t>
      </w:r>
      <w:r w:rsidR="0073029D">
        <w:t xml:space="preserve"> (up to 40</w:t>
      </w:r>
      <w:r w:rsidR="003813CB">
        <w:t>lbs)</w:t>
      </w:r>
      <w:r w:rsidRPr="006D1155">
        <w:t>, bend, walk, stand</w:t>
      </w:r>
      <w:r w:rsidR="003813CB">
        <w:t xml:space="preserve"> (for up to </w:t>
      </w:r>
      <w:r w:rsidR="00DC2053">
        <w:t>2 hours at a time)</w:t>
      </w:r>
      <w:r w:rsidRPr="006D1155">
        <w:t xml:space="preserve">, sit, and move independently. </w:t>
      </w:r>
    </w:p>
    <w:p w14:paraId="07A73696" w14:textId="77777777" w:rsidR="00863690" w:rsidRPr="006D1155" w:rsidRDefault="00863690" w:rsidP="00863690"/>
    <w:p w14:paraId="34E5BF02" w14:textId="08E66053" w:rsidR="00863690" w:rsidRPr="006D1155" w:rsidRDefault="00863690" w:rsidP="00863690">
      <w:pPr>
        <w:numPr>
          <w:ilvl w:val="0"/>
          <w:numId w:val="1"/>
        </w:numPr>
      </w:pPr>
      <w:r w:rsidRPr="006D1155">
        <w:t>Intellectual: The student must be able to observe, collect, and analyze data in an efficient and timely manner independently</w:t>
      </w:r>
      <w:r w:rsidR="00BF3F74">
        <w:t xml:space="preserve"> and within </w:t>
      </w:r>
      <w:r w:rsidR="00FD3CDF">
        <w:t>distracting environments</w:t>
      </w:r>
      <w:r w:rsidRPr="006D1155">
        <w:t xml:space="preserve">. The student must have a strong sense of spatial orientation and problem solving. </w:t>
      </w:r>
    </w:p>
    <w:p w14:paraId="6CDD7123" w14:textId="77777777" w:rsidR="00863690" w:rsidRPr="006D1155" w:rsidRDefault="00863690" w:rsidP="00863690"/>
    <w:p w14:paraId="064A3B83" w14:textId="77777777" w:rsidR="00863690" w:rsidRPr="006D1155" w:rsidRDefault="00863690" w:rsidP="00863690">
      <w:pPr>
        <w:numPr>
          <w:ilvl w:val="0"/>
          <w:numId w:val="1"/>
        </w:numPr>
      </w:pPr>
      <w:r w:rsidRPr="006D1155">
        <w:t>Behavioral and Social Attributes: The student must be able to handle the physical, emotional, and mental stressors that occur in a healthcare setting and school. They must be able to be flexible, complete tasks in a timely manner, create mature and responsible relationships, and work independently as well as part of a team.</w:t>
      </w:r>
    </w:p>
    <w:p w14:paraId="68D9C45D" w14:textId="77777777" w:rsidR="00863690" w:rsidRPr="006D1155" w:rsidRDefault="00863690" w:rsidP="00863690">
      <w:pPr>
        <w:rPr>
          <w:i/>
        </w:rPr>
      </w:pPr>
    </w:p>
    <w:p w14:paraId="054F1156" w14:textId="5A092320" w:rsidR="00863690" w:rsidRDefault="00863690" w:rsidP="00863690">
      <w:pPr>
        <w:ind w:right="560"/>
      </w:pPr>
      <w:r w:rsidRPr="006D1155">
        <w:t xml:space="preserve">The Pathologists’ Assistant (PA) program at Anderson University is a rigorous mental and physical program that places specific requirements and demands on the students enrolled in the program. </w:t>
      </w:r>
      <w:r>
        <w:t>Many</w:t>
      </w:r>
      <w:r w:rsidRPr="006D1155">
        <w:t xml:space="preserve"> employment settings require a broad spectrum of mental and physical demands on the PA</w:t>
      </w:r>
      <w:r>
        <w:t>, and it is our focus to ensure the student is as prepared as possible for any and all employment settings</w:t>
      </w:r>
      <w:r w:rsidRPr="006D1155">
        <w:t>.</w:t>
      </w:r>
    </w:p>
    <w:p w14:paraId="49C3F65F" w14:textId="346CD7C3" w:rsidR="008E4B9C" w:rsidRPr="00372434" w:rsidRDefault="008E4B9C" w:rsidP="00372434">
      <w:pPr>
        <w:spacing w:after="160" w:line="278" w:lineRule="auto"/>
      </w:pPr>
      <w:r>
        <w:rPr>
          <w:sz w:val="32"/>
          <w:szCs w:val="32"/>
        </w:rPr>
        <w:t xml:space="preserve"> </w:t>
      </w:r>
    </w:p>
    <w:sectPr w:rsidR="008E4B9C" w:rsidRPr="003724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5E3365"/>
    <w:multiLevelType w:val="multilevel"/>
    <w:tmpl w:val="F2F65E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989650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690"/>
    <w:rsid w:val="000C7C8A"/>
    <w:rsid w:val="000D7139"/>
    <w:rsid w:val="00372434"/>
    <w:rsid w:val="003813CB"/>
    <w:rsid w:val="00394E63"/>
    <w:rsid w:val="004978FC"/>
    <w:rsid w:val="005A5F30"/>
    <w:rsid w:val="00702AE0"/>
    <w:rsid w:val="0073029D"/>
    <w:rsid w:val="00863690"/>
    <w:rsid w:val="008E4B9C"/>
    <w:rsid w:val="00BA03B0"/>
    <w:rsid w:val="00BF3F74"/>
    <w:rsid w:val="00DC2053"/>
    <w:rsid w:val="00F44C80"/>
    <w:rsid w:val="00FD3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CF9B"/>
  <w15:chartTrackingRefBased/>
  <w15:docId w15:val="{1204CC43-2967-BD4B-82DA-E7DF6E90A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69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8636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6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6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6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6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6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6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6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6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6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6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6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6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6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6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6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6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690"/>
    <w:rPr>
      <w:rFonts w:eastAsiaTheme="majorEastAsia" w:cstheme="majorBidi"/>
      <w:color w:val="272727" w:themeColor="text1" w:themeTint="D8"/>
    </w:rPr>
  </w:style>
  <w:style w:type="paragraph" w:styleId="Title">
    <w:name w:val="Title"/>
    <w:basedOn w:val="Normal"/>
    <w:next w:val="Normal"/>
    <w:link w:val="TitleChar"/>
    <w:uiPriority w:val="10"/>
    <w:qFormat/>
    <w:rsid w:val="008636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6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6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6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690"/>
    <w:pPr>
      <w:spacing w:before="160"/>
      <w:jc w:val="center"/>
    </w:pPr>
    <w:rPr>
      <w:i/>
      <w:iCs/>
      <w:color w:val="404040" w:themeColor="text1" w:themeTint="BF"/>
    </w:rPr>
  </w:style>
  <w:style w:type="character" w:customStyle="1" w:styleId="QuoteChar">
    <w:name w:val="Quote Char"/>
    <w:basedOn w:val="DefaultParagraphFont"/>
    <w:link w:val="Quote"/>
    <w:uiPriority w:val="29"/>
    <w:rsid w:val="00863690"/>
    <w:rPr>
      <w:i/>
      <w:iCs/>
      <w:color w:val="404040" w:themeColor="text1" w:themeTint="BF"/>
    </w:rPr>
  </w:style>
  <w:style w:type="paragraph" w:styleId="ListParagraph">
    <w:name w:val="List Paragraph"/>
    <w:basedOn w:val="Normal"/>
    <w:uiPriority w:val="34"/>
    <w:qFormat/>
    <w:rsid w:val="00863690"/>
    <w:pPr>
      <w:ind w:left="720"/>
      <w:contextualSpacing/>
    </w:pPr>
  </w:style>
  <w:style w:type="character" w:styleId="IntenseEmphasis">
    <w:name w:val="Intense Emphasis"/>
    <w:basedOn w:val="DefaultParagraphFont"/>
    <w:uiPriority w:val="21"/>
    <w:qFormat/>
    <w:rsid w:val="00863690"/>
    <w:rPr>
      <w:i/>
      <w:iCs/>
      <w:color w:val="0F4761" w:themeColor="accent1" w:themeShade="BF"/>
    </w:rPr>
  </w:style>
  <w:style w:type="paragraph" w:styleId="IntenseQuote">
    <w:name w:val="Intense Quote"/>
    <w:basedOn w:val="Normal"/>
    <w:next w:val="Normal"/>
    <w:link w:val="IntenseQuoteChar"/>
    <w:uiPriority w:val="30"/>
    <w:qFormat/>
    <w:rsid w:val="008636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690"/>
    <w:rPr>
      <w:i/>
      <w:iCs/>
      <w:color w:val="0F4761" w:themeColor="accent1" w:themeShade="BF"/>
    </w:rPr>
  </w:style>
  <w:style w:type="character" w:styleId="IntenseReference">
    <w:name w:val="Intense Reference"/>
    <w:basedOn w:val="DefaultParagraphFont"/>
    <w:uiPriority w:val="32"/>
    <w:qFormat/>
    <w:rsid w:val="00863690"/>
    <w:rPr>
      <w:b/>
      <w:bCs/>
      <w:smallCaps/>
      <w:color w:val="0F4761" w:themeColor="accent1" w:themeShade="BF"/>
      <w:spacing w:val="5"/>
    </w:rPr>
  </w:style>
  <w:style w:type="character" w:styleId="Hyperlink">
    <w:name w:val="Hyperlink"/>
    <w:basedOn w:val="DefaultParagraphFont"/>
    <w:uiPriority w:val="99"/>
    <w:unhideWhenUsed/>
    <w:rsid w:val="008E4B9C"/>
    <w:rPr>
      <w:color w:val="467886" w:themeColor="hyperlink"/>
      <w:u w:val="single"/>
    </w:rPr>
  </w:style>
  <w:style w:type="character" w:styleId="UnresolvedMention">
    <w:name w:val="Unresolved Mention"/>
    <w:basedOn w:val="DefaultParagraphFont"/>
    <w:uiPriority w:val="99"/>
    <w:semiHidden/>
    <w:unhideWhenUsed/>
    <w:rsid w:val="008E4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407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Bostick</dc:creator>
  <cp:keywords/>
  <dc:description/>
  <cp:lastModifiedBy>Victoria Knight</cp:lastModifiedBy>
  <cp:revision>9</cp:revision>
  <dcterms:created xsi:type="dcterms:W3CDTF">2024-07-18T18:15:00Z</dcterms:created>
  <dcterms:modified xsi:type="dcterms:W3CDTF">2026-09-22T13:57:00Z</dcterms:modified>
</cp:coreProperties>
</file>