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BD9BB" w14:textId="26D36433" w:rsidR="002A1FE0" w:rsidRPr="00AB1805" w:rsidRDefault="00480196" w:rsidP="002A1FE0">
      <w:pPr>
        <w:jc w:val="center"/>
        <w:rPr>
          <w:b/>
          <w:sz w:val="24"/>
          <w:szCs w:val="24"/>
        </w:rPr>
      </w:pPr>
      <w:r w:rsidRPr="00AB1805">
        <w:rPr>
          <w:b/>
          <w:noProof/>
          <w:sz w:val="24"/>
          <w:szCs w:val="24"/>
        </w:rPr>
        <w:drawing>
          <wp:anchor distT="0" distB="0" distL="114300" distR="114300" simplePos="0" relativeHeight="251659264" behindDoc="1" locked="0" layoutInCell="1" allowOverlap="1" wp14:anchorId="4F3E1FA3" wp14:editId="0E1B15C3">
            <wp:simplePos x="0" y="0"/>
            <wp:positionH relativeFrom="column">
              <wp:posOffset>5691156</wp:posOffset>
            </wp:positionH>
            <wp:positionV relativeFrom="paragraph">
              <wp:posOffset>38100</wp:posOffset>
            </wp:positionV>
            <wp:extent cx="1384014" cy="9398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Brand_Mark_Vertical_RGB_HEX_with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58240" behindDoc="1" locked="0" layoutInCell="1" allowOverlap="1" wp14:anchorId="366770DE" wp14:editId="7A35D765">
            <wp:simplePos x="0" y="0"/>
            <wp:positionH relativeFrom="column">
              <wp:posOffset>44450</wp:posOffset>
            </wp:positionH>
            <wp:positionV relativeFrom="paragraph">
              <wp:posOffset>0</wp:posOffset>
            </wp:positionV>
            <wp:extent cx="749300" cy="941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tc-logo_vertical_cmyk_3-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002A1FE0" w:rsidRPr="00AB1805">
        <w:rPr>
          <w:b/>
          <w:sz w:val="24"/>
          <w:szCs w:val="24"/>
        </w:rPr>
        <w:t xml:space="preserve">TRI-COUNTY TECHNICAL COLLEGE </w:t>
      </w:r>
      <w:r w:rsidR="00912B9D" w:rsidRPr="00AB1805">
        <w:rPr>
          <w:b/>
          <w:sz w:val="24"/>
          <w:szCs w:val="24"/>
        </w:rPr>
        <w:t>&amp;</w:t>
      </w:r>
      <w:r w:rsidR="002A1FE0" w:rsidRPr="00AB1805">
        <w:rPr>
          <w:b/>
          <w:sz w:val="24"/>
          <w:szCs w:val="24"/>
        </w:rPr>
        <w:t xml:space="preserve"> ANDERSON UNVERSITY</w:t>
      </w:r>
    </w:p>
    <w:p w14:paraId="7B07A984" w14:textId="27E5DFE3" w:rsidR="002A1FE0" w:rsidRPr="00AB1805" w:rsidRDefault="002A1FE0" w:rsidP="002A1FE0">
      <w:pPr>
        <w:jc w:val="center"/>
        <w:rPr>
          <w:b/>
          <w:sz w:val="24"/>
          <w:szCs w:val="24"/>
        </w:rPr>
      </w:pPr>
      <w:r w:rsidRPr="00AB1805">
        <w:rPr>
          <w:b/>
          <w:sz w:val="24"/>
          <w:szCs w:val="24"/>
        </w:rPr>
        <w:t xml:space="preserve">TRANSFER CREDIT AGREEMENT WORKSHEET 2023-24 </w:t>
      </w:r>
    </w:p>
    <w:p w14:paraId="0E599AE3" w14:textId="420B203A" w:rsidR="002A1FE0" w:rsidRPr="00AB1805" w:rsidRDefault="0020739B" w:rsidP="002A1FE0">
      <w:pPr>
        <w:jc w:val="center"/>
        <w:rPr>
          <w:b/>
        </w:rPr>
      </w:pPr>
      <w:r>
        <w:rPr>
          <w:b/>
        </w:rPr>
        <w:t>Associate of Applied Science, Early Care &amp; Education</w:t>
      </w:r>
    </w:p>
    <w:p w14:paraId="695E33DC" w14:textId="4EA28BB1" w:rsidR="002A1FE0" w:rsidRPr="00AB1805" w:rsidRDefault="00AC63FF" w:rsidP="00AC63FF">
      <w:pPr>
        <w:tabs>
          <w:tab w:val="left" w:pos="520"/>
          <w:tab w:val="center" w:pos="5400"/>
        </w:tabs>
        <w:rPr>
          <w:b/>
        </w:rPr>
      </w:pPr>
      <w:r w:rsidRPr="00AB1805">
        <w:rPr>
          <w:b/>
        </w:rPr>
        <w:tab/>
      </w:r>
      <w:r w:rsidRPr="00AB1805">
        <w:rPr>
          <w:b/>
        </w:rPr>
        <w:tab/>
      </w:r>
      <w:r w:rsidR="002A1FE0" w:rsidRPr="00AB1805">
        <w:rPr>
          <w:b/>
        </w:rPr>
        <w:t xml:space="preserve">and </w:t>
      </w:r>
    </w:p>
    <w:p w14:paraId="75058B46" w14:textId="3E2FEF84" w:rsidR="006D0BE3" w:rsidRDefault="002A1FE0" w:rsidP="006D0BE3">
      <w:pPr>
        <w:jc w:val="center"/>
        <w:rPr>
          <w:b/>
        </w:rPr>
      </w:pPr>
      <w:r w:rsidRPr="00AB1805">
        <w:rPr>
          <w:b/>
        </w:rPr>
        <w:t>Bachelor</w:t>
      </w:r>
      <w:r w:rsidR="003E32A1" w:rsidRPr="00AB1805">
        <w:rPr>
          <w:b/>
        </w:rPr>
        <w:t xml:space="preserve"> </w:t>
      </w:r>
      <w:r w:rsidR="0020739B">
        <w:rPr>
          <w:b/>
        </w:rPr>
        <w:t>of Science in Elementary Education with Early Childhood Add-On</w:t>
      </w:r>
    </w:p>
    <w:p w14:paraId="5A6329B5" w14:textId="432807B8" w:rsidR="00210C7E" w:rsidRPr="00AB1805" w:rsidRDefault="006D0BE3" w:rsidP="002A1FE0">
      <w:pPr>
        <w:jc w:val="center"/>
        <w:rPr>
          <w:b/>
          <w:sz w:val="24"/>
          <w:szCs w:val="24"/>
        </w:rPr>
      </w:pPr>
      <w:r w:rsidRPr="006D0BE3">
        <w:rPr>
          <w:b/>
          <w:i/>
          <w:iCs/>
        </w:rPr>
        <w:t>Post Traditional</w:t>
      </w:r>
      <w:r w:rsidR="009313E6" w:rsidRPr="006D0BE3">
        <w:rPr>
          <w:b/>
          <w:i/>
          <w:iCs/>
        </w:rPr>
        <w:t xml:space="preserve"> </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C64177" w:rsidRPr="008D67A2" w14:paraId="353A759C" w14:textId="346B8CF4" w:rsidTr="00AB1805">
        <w:trPr>
          <w:trHeight w:val="458"/>
        </w:trPr>
        <w:tc>
          <w:tcPr>
            <w:tcW w:w="10705" w:type="dxa"/>
            <w:gridSpan w:val="6"/>
            <w:shd w:val="clear" w:color="auto" w:fill="262626" w:themeFill="text1" w:themeFillTint="D9"/>
          </w:tcPr>
          <w:p w14:paraId="033DC632" w14:textId="77777777" w:rsidR="00C64177" w:rsidRPr="006178E1" w:rsidRDefault="00C64177" w:rsidP="00C64177">
            <w:pPr>
              <w:jc w:val="center"/>
              <w:rPr>
                <w:rFonts w:cstheme="minorHAnsi"/>
                <w:b/>
                <w:sz w:val="20"/>
                <w:szCs w:val="20"/>
              </w:rPr>
            </w:pPr>
            <w:r w:rsidRPr="006178E1">
              <w:rPr>
                <w:rFonts w:cstheme="minorHAnsi"/>
                <w:b/>
                <w:sz w:val="20"/>
                <w:szCs w:val="20"/>
              </w:rPr>
              <w:t>TCTC (A.A.S.) Degree Requirements &amp; AU General Education Requirement – 66 Hours</w:t>
            </w:r>
          </w:p>
        </w:tc>
      </w:tr>
      <w:tr w:rsidR="00C64177" w:rsidRPr="008D67A2" w14:paraId="31718A54" w14:textId="50434067" w:rsidTr="00C64177">
        <w:tc>
          <w:tcPr>
            <w:tcW w:w="985" w:type="dxa"/>
          </w:tcPr>
          <w:p w14:paraId="1EBEA689" w14:textId="4C54808C" w:rsidR="00C64177" w:rsidRPr="006178E1" w:rsidRDefault="00C64177" w:rsidP="00C64177">
            <w:pPr>
              <w:jc w:val="center"/>
              <w:rPr>
                <w:rFonts w:cstheme="minorHAnsi"/>
                <w:b/>
                <w:sz w:val="20"/>
                <w:szCs w:val="20"/>
              </w:rPr>
            </w:pPr>
            <w:r w:rsidRPr="006178E1">
              <w:rPr>
                <w:rFonts w:cstheme="minorHAnsi"/>
                <w:b/>
                <w:sz w:val="20"/>
                <w:szCs w:val="20"/>
              </w:rPr>
              <w:t>Course Number</w:t>
            </w:r>
          </w:p>
        </w:tc>
        <w:tc>
          <w:tcPr>
            <w:tcW w:w="2430" w:type="dxa"/>
          </w:tcPr>
          <w:p w14:paraId="5E826F48" w14:textId="212ED245" w:rsidR="00C64177" w:rsidRPr="006178E1" w:rsidRDefault="00C64177" w:rsidP="00C64177">
            <w:pPr>
              <w:jc w:val="center"/>
              <w:rPr>
                <w:rFonts w:cstheme="minorHAnsi"/>
                <w:b/>
                <w:sz w:val="20"/>
                <w:szCs w:val="20"/>
              </w:rPr>
            </w:pPr>
            <w:r w:rsidRPr="006178E1">
              <w:rPr>
                <w:rFonts w:cstheme="minorHAnsi"/>
                <w:b/>
                <w:sz w:val="20"/>
                <w:szCs w:val="20"/>
              </w:rPr>
              <w:t>TCTC Course Title</w:t>
            </w:r>
          </w:p>
        </w:tc>
        <w:tc>
          <w:tcPr>
            <w:tcW w:w="810" w:type="dxa"/>
          </w:tcPr>
          <w:p w14:paraId="1307867A" w14:textId="2B93C1E6" w:rsidR="00C64177" w:rsidRPr="006178E1" w:rsidRDefault="00C64177" w:rsidP="00C64177">
            <w:pPr>
              <w:jc w:val="center"/>
              <w:rPr>
                <w:rFonts w:cstheme="minorHAnsi"/>
                <w:b/>
                <w:sz w:val="20"/>
                <w:szCs w:val="20"/>
              </w:rPr>
            </w:pPr>
            <w:r w:rsidRPr="006178E1">
              <w:rPr>
                <w:rFonts w:cstheme="minorHAnsi"/>
                <w:b/>
                <w:sz w:val="20"/>
                <w:szCs w:val="20"/>
              </w:rPr>
              <w:t>Credit Hours</w:t>
            </w:r>
          </w:p>
        </w:tc>
        <w:tc>
          <w:tcPr>
            <w:tcW w:w="1260" w:type="dxa"/>
          </w:tcPr>
          <w:p w14:paraId="201FE870" w14:textId="24113B77" w:rsidR="00C64177" w:rsidRPr="006178E1" w:rsidRDefault="00C64177" w:rsidP="00C64177">
            <w:pPr>
              <w:jc w:val="center"/>
              <w:rPr>
                <w:rFonts w:cstheme="minorHAnsi"/>
                <w:b/>
                <w:sz w:val="20"/>
                <w:szCs w:val="20"/>
              </w:rPr>
            </w:pPr>
            <w:r w:rsidRPr="006178E1">
              <w:rPr>
                <w:rFonts w:cstheme="minorHAnsi"/>
                <w:b/>
                <w:sz w:val="20"/>
                <w:szCs w:val="20"/>
              </w:rPr>
              <w:t>Course Number</w:t>
            </w:r>
          </w:p>
        </w:tc>
        <w:tc>
          <w:tcPr>
            <w:tcW w:w="3150" w:type="dxa"/>
          </w:tcPr>
          <w:p w14:paraId="22BEAC59" w14:textId="6845812B" w:rsidR="00C64177" w:rsidRPr="006178E1" w:rsidRDefault="00C64177" w:rsidP="00C64177">
            <w:pPr>
              <w:jc w:val="center"/>
              <w:rPr>
                <w:rFonts w:cstheme="minorHAnsi"/>
                <w:b/>
                <w:sz w:val="20"/>
                <w:szCs w:val="20"/>
              </w:rPr>
            </w:pPr>
            <w:r w:rsidRPr="006178E1">
              <w:rPr>
                <w:rFonts w:cstheme="minorHAnsi"/>
                <w:b/>
                <w:sz w:val="20"/>
                <w:szCs w:val="20"/>
              </w:rPr>
              <w:t>AU Course Title</w:t>
            </w:r>
          </w:p>
        </w:tc>
        <w:tc>
          <w:tcPr>
            <w:tcW w:w="2070" w:type="dxa"/>
          </w:tcPr>
          <w:p w14:paraId="07E68463" w14:textId="77777777" w:rsidR="00C64177" w:rsidRPr="006178E1" w:rsidRDefault="00C64177" w:rsidP="00C64177">
            <w:pPr>
              <w:jc w:val="center"/>
              <w:rPr>
                <w:rFonts w:cstheme="minorHAnsi"/>
                <w:b/>
                <w:sz w:val="20"/>
                <w:szCs w:val="20"/>
              </w:rPr>
            </w:pPr>
            <w:r w:rsidRPr="006178E1">
              <w:rPr>
                <w:rFonts w:cstheme="minorHAnsi"/>
                <w:b/>
                <w:sz w:val="20"/>
                <w:szCs w:val="20"/>
              </w:rPr>
              <w:t>Credit Hours</w:t>
            </w:r>
          </w:p>
        </w:tc>
      </w:tr>
      <w:tr w:rsidR="00C64177" w:rsidRPr="008D67A2" w14:paraId="0255706C" w14:textId="15797589" w:rsidTr="00C64177">
        <w:trPr>
          <w:trHeight w:val="332"/>
        </w:trPr>
        <w:tc>
          <w:tcPr>
            <w:tcW w:w="985" w:type="dxa"/>
          </w:tcPr>
          <w:p w14:paraId="6BD4937A" w14:textId="7107FB9D" w:rsidR="00C64177" w:rsidRPr="006178E1" w:rsidRDefault="0020739B" w:rsidP="00C64177">
            <w:pPr>
              <w:jc w:val="center"/>
              <w:rPr>
                <w:rFonts w:cstheme="minorHAnsi"/>
                <w:sz w:val="20"/>
                <w:szCs w:val="20"/>
              </w:rPr>
            </w:pPr>
            <w:r w:rsidRPr="006178E1">
              <w:rPr>
                <w:rFonts w:cstheme="minorHAnsi"/>
                <w:sz w:val="20"/>
                <w:szCs w:val="20"/>
              </w:rPr>
              <w:t>COL 103</w:t>
            </w:r>
          </w:p>
        </w:tc>
        <w:tc>
          <w:tcPr>
            <w:tcW w:w="2430" w:type="dxa"/>
          </w:tcPr>
          <w:p w14:paraId="499D50A6" w14:textId="09FF6FE2" w:rsidR="00C64177" w:rsidRPr="006178E1" w:rsidRDefault="0020739B" w:rsidP="00C64177">
            <w:pPr>
              <w:jc w:val="center"/>
              <w:rPr>
                <w:rFonts w:cstheme="minorHAnsi"/>
                <w:sz w:val="20"/>
                <w:szCs w:val="20"/>
              </w:rPr>
            </w:pPr>
            <w:r w:rsidRPr="006178E1">
              <w:rPr>
                <w:rFonts w:cstheme="minorHAnsi"/>
                <w:sz w:val="20"/>
                <w:szCs w:val="20"/>
              </w:rPr>
              <w:t>College Skills</w:t>
            </w:r>
          </w:p>
        </w:tc>
        <w:tc>
          <w:tcPr>
            <w:tcW w:w="810" w:type="dxa"/>
          </w:tcPr>
          <w:p w14:paraId="552A9CCA" w14:textId="6475253C"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shd w:val="clear" w:color="auto" w:fill="FFFFFF" w:themeFill="background1"/>
          </w:tcPr>
          <w:p w14:paraId="38CA9FC9" w14:textId="7F13D401" w:rsidR="00C64177" w:rsidRPr="006178E1" w:rsidRDefault="0020739B" w:rsidP="00C64177">
            <w:pPr>
              <w:jc w:val="center"/>
              <w:rPr>
                <w:rFonts w:cstheme="minorHAnsi"/>
                <w:sz w:val="20"/>
                <w:szCs w:val="20"/>
              </w:rPr>
            </w:pPr>
            <w:r w:rsidRPr="006178E1">
              <w:rPr>
                <w:rFonts w:cstheme="minorHAnsi"/>
                <w:sz w:val="20"/>
                <w:szCs w:val="20"/>
              </w:rPr>
              <w:t>GEN ELEC</w:t>
            </w:r>
          </w:p>
        </w:tc>
        <w:tc>
          <w:tcPr>
            <w:tcW w:w="3150" w:type="dxa"/>
            <w:shd w:val="clear" w:color="auto" w:fill="FFFFFF" w:themeFill="background1"/>
          </w:tcPr>
          <w:p w14:paraId="5ECDD9C2" w14:textId="2CE4DBAE" w:rsidR="00C64177"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shd w:val="clear" w:color="auto" w:fill="FFFFFF" w:themeFill="background1"/>
          </w:tcPr>
          <w:p w14:paraId="1A27C24B" w14:textId="274C2CEA"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005A779A" w14:textId="38916415" w:rsidTr="00C64177">
        <w:tc>
          <w:tcPr>
            <w:tcW w:w="985" w:type="dxa"/>
          </w:tcPr>
          <w:p w14:paraId="61683ECB" w14:textId="77777777" w:rsidR="0020739B" w:rsidRPr="006178E1" w:rsidRDefault="0020739B" w:rsidP="0020739B">
            <w:pPr>
              <w:jc w:val="center"/>
              <w:rPr>
                <w:rFonts w:cstheme="minorHAnsi"/>
                <w:sz w:val="20"/>
                <w:szCs w:val="20"/>
              </w:rPr>
            </w:pPr>
            <w:r w:rsidRPr="006178E1">
              <w:rPr>
                <w:rFonts w:cstheme="minorHAnsi"/>
                <w:sz w:val="20"/>
                <w:szCs w:val="20"/>
              </w:rPr>
              <w:t>ECD 101</w:t>
            </w:r>
          </w:p>
          <w:p w14:paraId="4B5C3070" w14:textId="77777777" w:rsidR="0020739B" w:rsidRPr="006178E1" w:rsidRDefault="0020739B" w:rsidP="0020739B">
            <w:pPr>
              <w:jc w:val="center"/>
              <w:rPr>
                <w:rFonts w:cstheme="minorHAnsi"/>
                <w:sz w:val="20"/>
                <w:szCs w:val="20"/>
              </w:rPr>
            </w:pPr>
            <w:r w:rsidRPr="006178E1">
              <w:rPr>
                <w:rFonts w:cstheme="minorHAnsi"/>
                <w:sz w:val="20"/>
                <w:szCs w:val="20"/>
              </w:rPr>
              <w:t>+</w:t>
            </w:r>
          </w:p>
          <w:p w14:paraId="22C6830D" w14:textId="7CF4D7F4" w:rsidR="0020739B" w:rsidRPr="006178E1" w:rsidRDefault="0020739B" w:rsidP="0020739B">
            <w:pPr>
              <w:jc w:val="center"/>
              <w:rPr>
                <w:rFonts w:cstheme="minorHAnsi"/>
                <w:sz w:val="20"/>
                <w:szCs w:val="20"/>
              </w:rPr>
            </w:pPr>
            <w:r w:rsidRPr="006178E1">
              <w:rPr>
                <w:rFonts w:cstheme="minorHAnsi"/>
                <w:sz w:val="20"/>
                <w:szCs w:val="20"/>
              </w:rPr>
              <w:t>ECD 243</w:t>
            </w:r>
          </w:p>
        </w:tc>
        <w:tc>
          <w:tcPr>
            <w:tcW w:w="2430" w:type="dxa"/>
          </w:tcPr>
          <w:p w14:paraId="5E81BD02" w14:textId="77777777" w:rsidR="00C64177" w:rsidRPr="006178E1" w:rsidRDefault="0020739B" w:rsidP="00C64177">
            <w:pPr>
              <w:jc w:val="center"/>
              <w:rPr>
                <w:rFonts w:cstheme="minorHAnsi"/>
                <w:sz w:val="20"/>
                <w:szCs w:val="20"/>
              </w:rPr>
            </w:pPr>
            <w:r w:rsidRPr="006178E1">
              <w:rPr>
                <w:rFonts w:cstheme="minorHAnsi"/>
                <w:sz w:val="20"/>
                <w:szCs w:val="20"/>
              </w:rPr>
              <w:t>Introduction to Early Childhood</w:t>
            </w:r>
          </w:p>
          <w:p w14:paraId="309DCEA2" w14:textId="1ED067A8" w:rsidR="0020739B" w:rsidRPr="006178E1" w:rsidRDefault="0020739B" w:rsidP="0020739B">
            <w:pPr>
              <w:rPr>
                <w:rFonts w:cstheme="minorHAnsi"/>
                <w:sz w:val="20"/>
                <w:szCs w:val="20"/>
              </w:rPr>
            </w:pPr>
            <w:r w:rsidRPr="006178E1">
              <w:rPr>
                <w:rFonts w:cstheme="minorHAnsi"/>
                <w:sz w:val="20"/>
                <w:szCs w:val="20"/>
              </w:rPr>
              <w:t>Supervised Field Experience</w:t>
            </w:r>
          </w:p>
        </w:tc>
        <w:tc>
          <w:tcPr>
            <w:tcW w:w="810" w:type="dxa"/>
          </w:tcPr>
          <w:p w14:paraId="6EDA0F65" w14:textId="77777777" w:rsidR="00C64177" w:rsidRPr="006178E1" w:rsidRDefault="0020739B" w:rsidP="00C64177">
            <w:pPr>
              <w:jc w:val="center"/>
              <w:rPr>
                <w:rFonts w:cstheme="minorHAnsi"/>
                <w:sz w:val="20"/>
                <w:szCs w:val="20"/>
              </w:rPr>
            </w:pPr>
            <w:r w:rsidRPr="006178E1">
              <w:rPr>
                <w:rFonts w:cstheme="minorHAnsi"/>
                <w:sz w:val="20"/>
                <w:szCs w:val="20"/>
              </w:rPr>
              <w:t>3</w:t>
            </w:r>
          </w:p>
          <w:p w14:paraId="5782F21C" w14:textId="77777777" w:rsidR="0020739B" w:rsidRPr="006178E1" w:rsidRDefault="0020739B" w:rsidP="00C64177">
            <w:pPr>
              <w:jc w:val="center"/>
              <w:rPr>
                <w:rFonts w:cstheme="minorHAnsi"/>
                <w:sz w:val="20"/>
                <w:szCs w:val="20"/>
              </w:rPr>
            </w:pPr>
          </w:p>
          <w:p w14:paraId="349E5CD2" w14:textId="558EF855" w:rsidR="0020739B" w:rsidRPr="006178E1" w:rsidRDefault="0020739B" w:rsidP="00C64177">
            <w:pPr>
              <w:jc w:val="center"/>
              <w:rPr>
                <w:rFonts w:cstheme="minorHAnsi"/>
                <w:sz w:val="20"/>
                <w:szCs w:val="20"/>
              </w:rPr>
            </w:pPr>
            <w:r w:rsidRPr="006178E1">
              <w:rPr>
                <w:rFonts w:cstheme="minorHAnsi"/>
                <w:sz w:val="20"/>
                <w:szCs w:val="20"/>
              </w:rPr>
              <w:t>3</w:t>
            </w:r>
          </w:p>
        </w:tc>
        <w:tc>
          <w:tcPr>
            <w:tcW w:w="1260" w:type="dxa"/>
          </w:tcPr>
          <w:p w14:paraId="49303ACB" w14:textId="77777777" w:rsidR="00C64177" w:rsidRPr="006178E1" w:rsidRDefault="0020739B" w:rsidP="00C64177">
            <w:pPr>
              <w:jc w:val="center"/>
              <w:rPr>
                <w:rFonts w:cstheme="minorHAnsi"/>
                <w:sz w:val="20"/>
                <w:szCs w:val="20"/>
              </w:rPr>
            </w:pPr>
            <w:r w:rsidRPr="006178E1">
              <w:rPr>
                <w:rFonts w:cstheme="minorHAnsi"/>
                <w:sz w:val="20"/>
                <w:szCs w:val="20"/>
              </w:rPr>
              <w:t>EDC 215</w:t>
            </w:r>
          </w:p>
          <w:p w14:paraId="3CA97419" w14:textId="77777777" w:rsidR="0020739B" w:rsidRPr="006178E1" w:rsidRDefault="0020739B" w:rsidP="00C64177">
            <w:pPr>
              <w:jc w:val="center"/>
              <w:rPr>
                <w:rFonts w:cstheme="minorHAnsi"/>
                <w:sz w:val="20"/>
                <w:szCs w:val="20"/>
              </w:rPr>
            </w:pPr>
          </w:p>
          <w:p w14:paraId="2B0B047A" w14:textId="717C4960" w:rsidR="0020739B" w:rsidRPr="006178E1" w:rsidRDefault="0020739B" w:rsidP="00C64177">
            <w:pPr>
              <w:jc w:val="center"/>
              <w:rPr>
                <w:rFonts w:cstheme="minorHAnsi"/>
                <w:sz w:val="20"/>
                <w:szCs w:val="20"/>
              </w:rPr>
            </w:pPr>
            <w:r w:rsidRPr="006178E1">
              <w:rPr>
                <w:rFonts w:cstheme="minorHAnsi"/>
                <w:sz w:val="20"/>
                <w:szCs w:val="20"/>
              </w:rPr>
              <w:t>GEN ELEC</w:t>
            </w:r>
          </w:p>
        </w:tc>
        <w:tc>
          <w:tcPr>
            <w:tcW w:w="3150" w:type="dxa"/>
          </w:tcPr>
          <w:p w14:paraId="55497A61" w14:textId="77777777" w:rsidR="00C64177" w:rsidRPr="006178E1" w:rsidRDefault="0020739B" w:rsidP="00C64177">
            <w:pPr>
              <w:jc w:val="center"/>
              <w:rPr>
                <w:rFonts w:cstheme="minorHAnsi"/>
                <w:sz w:val="20"/>
                <w:szCs w:val="20"/>
              </w:rPr>
            </w:pPr>
            <w:r w:rsidRPr="006178E1">
              <w:rPr>
                <w:rFonts w:cstheme="minorHAnsi"/>
                <w:sz w:val="20"/>
                <w:szCs w:val="20"/>
              </w:rPr>
              <w:t>Best Practices in Early Childhood Setting</w:t>
            </w:r>
          </w:p>
          <w:p w14:paraId="3A5BBFA1" w14:textId="1409066F" w:rsidR="0020739B"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tcPr>
          <w:p w14:paraId="5AC7666B" w14:textId="77777777" w:rsidR="00C64177" w:rsidRPr="006178E1" w:rsidRDefault="0020739B" w:rsidP="00C64177">
            <w:pPr>
              <w:jc w:val="center"/>
              <w:rPr>
                <w:rFonts w:cstheme="minorHAnsi"/>
                <w:sz w:val="20"/>
                <w:szCs w:val="20"/>
              </w:rPr>
            </w:pPr>
            <w:r w:rsidRPr="006178E1">
              <w:rPr>
                <w:rFonts w:cstheme="minorHAnsi"/>
                <w:sz w:val="20"/>
                <w:szCs w:val="20"/>
              </w:rPr>
              <w:t>3</w:t>
            </w:r>
          </w:p>
          <w:p w14:paraId="57C6E87E" w14:textId="77777777" w:rsidR="0020739B" w:rsidRPr="006178E1" w:rsidRDefault="0020739B" w:rsidP="00C64177">
            <w:pPr>
              <w:jc w:val="center"/>
              <w:rPr>
                <w:rFonts w:cstheme="minorHAnsi"/>
                <w:sz w:val="20"/>
                <w:szCs w:val="20"/>
              </w:rPr>
            </w:pPr>
          </w:p>
          <w:p w14:paraId="6CD34712" w14:textId="04D20351" w:rsidR="0020739B" w:rsidRPr="006178E1" w:rsidRDefault="0020739B" w:rsidP="00C64177">
            <w:pPr>
              <w:jc w:val="center"/>
              <w:rPr>
                <w:rFonts w:cstheme="minorHAnsi"/>
                <w:sz w:val="20"/>
                <w:szCs w:val="20"/>
              </w:rPr>
            </w:pPr>
            <w:r w:rsidRPr="006178E1">
              <w:rPr>
                <w:rFonts w:cstheme="minorHAnsi"/>
                <w:sz w:val="20"/>
                <w:szCs w:val="20"/>
              </w:rPr>
              <w:t>3</w:t>
            </w:r>
          </w:p>
        </w:tc>
      </w:tr>
      <w:tr w:rsidR="00C64177" w:rsidRPr="008D67A2" w14:paraId="654CBA19" w14:textId="2E6D6120" w:rsidTr="00C64177">
        <w:tc>
          <w:tcPr>
            <w:tcW w:w="985" w:type="dxa"/>
          </w:tcPr>
          <w:p w14:paraId="29AAFE60" w14:textId="1BE62151" w:rsidR="00C64177" w:rsidRPr="006178E1" w:rsidRDefault="0020739B" w:rsidP="00C64177">
            <w:pPr>
              <w:jc w:val="center"/>
              <w:rPr>
                <w:rFonts w:cstheme="minorHAnsi"/>
                <w:sz w:val="20"/>
                <w:szCs w:val="20"/>
              </w:rPr>
            </w:pPr>
            <w:r w:rsidRPr="006178E1">
              <w:rPr>
                <w:rFonts w:cstheme="minorHAnsi"/>
                <w:sz w:val="20"/>
                <w:szCs w:val="20"/>
              </w:rPr>
              <w:t>ECD 102</w:t>
            </w:r>
          </w:p>
        </w:tc>
        <w:tc>
          <w:tcPr>
            <w:tcW w:w="2430" w:type="dxa"/>
          </w:tcPr>
          <w:p w14:paraId="58AE7DFD" w14:textId="58139611" w:rsidR="00C64177" w:rsidRPr="006178E1" w:rsidRDefault="0020739B" w:rsidP="00C64177">
            <w:pPr>
              <w:jc w:val="center"/>
              <w:rPr>
                <w:rFonts w:cstheme="minorHAnsi"/>
                <w:sz w:val="20"/>
                <w:szCs w:val="20"/>
              </w:rPr>
            </w:pPr>
            <w:r w:rsidRPr="006178E1">
              <w:rPr>
                <w:rFonts w:cstheme="minorHAnsi"/>
                <w:sz w:val="20"/>
                <w:szCs w:val="20"/>
              </w:rPr>
              <w:t>Growth and Development</w:t>
            </w:r>
          </w:p>
        </w:tc>
        <w:tc>
          <w:tcPr>
            <w:tcW w:w="810" w:type="dxa"/>
          </w:tcPr>
          <w:p w14:paraId="1FED81E5" w14:textId="6A1EF5F9"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7B3CB4C4" w14:textId="693058B2" w:rsidR="00C64177" w:rsidRPr="006178E1" w:rsidRDefault="0020739B" w:rsidP="00C64177">
            <w:pPr>
              <w:jc w:val="center"/>
              <w:rPr>
                <w:rFonts w:cstheme="minorHAnsi"/>
                <w:sz w:val="20"/>
                <w:szCs w:val="20"/>
              </w:rPr>
            </w:pPr>
            <w:r w:rsidRPr="006178E1">
              <w:rPr>
                <w:rFonts w:cstheme="minorHAnsi"/>
                <w:sz w:val="20"/>
                <w:szCs w:val="20"/>
              </w:rPr>
              <w:t>EDC 201</w:t>
            </w:r>
          </w:p>
        </w:tc>
        <w:tc>
          <w:tcPr>
            <w:tcW w:w="3150" w:type="dxa"/>
          </w:tcPr>
          <w:p w14:paraId="759CE7F5" w14:textId="09EBC8F7" w:rsidR="00C64177" w:rsidRPr="006178E1" w:rsidRDefault="0020739B" w:rsidP="00C64177">
            <w:pPr>
              <w:jc w:val="center"/>
              <w:rPr>
                <w:rFonts w:cstheme="minorHAnsi"/>
                <w:sz w:val="20"/>
                <w:szCs w:val="20"/>
              </w:rPr>
            </w:pPr>
            <w:r w:rsidRPr="006178E1">
              <w:rPr>
                <w:rFonts w:cstheme="minorHAnsi"/>
                <w:sz w:val="20"/>
                <w:szCs w:val="20"/>
              </w:rPr>
              <w:t>Early Childhood Disciplines: Growth &amp; Development</w:t>
            </w:r>
          </w:p>
        </w:tc>
        <w:tc>
          <w:tcPr>
            <w:tcW w:w="2070" w:type="dxa"/>
          </w:tcPr>
          <w:p w14:paraId="1F7BA3EF" w14:textId="48928935"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53E3B8C9" w14:textId="2307FAF5" w:rsidTr="00C64177">
        <w:tc>
          <w:tcPr>
            <w:tcW w:w="985" w:type="dxa"/>
            <w:shd w:val="clear" w:color="auto" w:fill="FFFFFF" w:themeFill="background1"/>
          </w:tcPr>
          <w:p w14:paraId="001275EC" w14:textId="77777777" w:rsidR="00C64177" w:rsidRPr="006178E1" w:rsidRDefault="0020739B" w:rsidP="00C64177">
            <w:pPr>
              <w:jc w:val="center"/>
              <w:rPr>
                <w:rFonts w:cstheme="minorHAnsi"/>
                <w:sz w:val="20"/>
                <w:szCs w:val="20"/>
              </w:rPr>
            </w:pPr>
            <w:r w:rsidRPr="006178E1">
              <w:rPr>
                <w:rFonts w:cstheme="minorHAnsi"/>
                <w:sz w:val="20"/>
                <w:szCs w:val="20"/>
              </w:rPr>
              <w:t>ECD 131</w:t>
            </w:r>
          </w:p>
          <w:p w14:paraId="0951FF27" w14:textId="77777777" w:rsidR="0020739B" w:rsidRPr="006178E1" w:rsidRDefault="0020739B" w:rsidP="00C64177">
            <w:pPr>
              <w:jc w:val="center"/>
              <w:rPr>
                <w:rFonts w:cstheme="minorHAnsi"/>
                <w:sz w:val="20"/>
                <w:szCs w:val="20"/>
              </w:rPr>
            </w:pPr>
            <w:r w:rsidRPr="006178E1">
              <w:rPr>
                <w:rFonts w:cstheme="minorHAnsi"/>
                <w:sz w:val="20"/>
                <w:szCs w:val="20"/>
              </w:rPr>
              <w:t>+</w:t>
            </w:r>
          </w:p>
          <w:p w14:paraId="4B8C4CB7" w14:textId="700ED329" w:rsidR="0020739B" w:rsidRPr="006178E1" w:rsidRDefault="0020739B" w:rsidP="00C64177">
            <w:pPr>
              <w:jc w:val="center"/>
              <w:rPr>
                <w:rFonts w:cstheme="minorHAnsi"/>
                <w:sz w:val="20"/>
                <w:szCs w:val="20"/>
                <w:vertAlign w:val="superscript"/>
              </w:rPr>
            </w:pPr>
            <w:r w:rsidRPr="006178E1">
              <w:rPr>
                <w:rFonts w:cstheme="minorHAnsi"/>
                <w:sz w:val="20"/>
                <w:szCs w:val="20"/>
              </w:rPr>
              <w:t>ECD 237</w:t>
            </w:r>
          </w:p>
        </w:tc>
        <w:tc>
          <w:tcPr>
            <w:tcW w:w="2430" w:type="dxa"/>
            <w:shd w:val="clear" w:color="auto" w:fill="FFFFFF" w:themeFill="background1"/>
          </w:tcPr>
          <w:p w14:paraId="31B71A3C" w14:textId="77777777" w:rsidR="00C64177" w:rsidRPr="006178E1" w:rsidRDefault="0020739B" w:rsidP="00C64177">
            <w:pPr>
              <w:jc w:val="center"/>
              <w:rPr>
                <w:rFonts w:cstheme="minorHAnsi"/>
                <w:sz w:val="20"/>
                <w:szCs w:val="20"/>
              </w:rPr>
            </w:pPr>
            <w:r w:rsidRPr="006178E1">
              <w:rPr>
                <w:rFonts w:cstheme="minorHAnsi"/>
                <w:sz w:val="20"/>
                <w:szCs w:val="20"/>
              </w:rPr>
              <w:t>Language Arts</w:t>
            </w:r>
          </w:p>
          <w:p w14:paraId="4D979C84" w14:textId="77777777" w:rsidR="0020739B" w:rsidRPr="006178E1" w:rsidRDefault="0020739B" w:rsidP="00C64177">
            <w:pPr>
              <w:jc w:val="center"/>
              <w:rPr>
                <w:rFonts w:cstheme="minorHAnsi"/>
                <w:sz w:val="20"/>
                <w:szCs w:val="20"/>
              </w:rPr>
            </w:pPr>
          </w:p>
          <w:p w14:paraId="3F8FE87C" w14:textId="09664980" w:rsidR="0020739B" w:rsidRPr="006178E1" w:rsidRDefault="0020739B" w:rsidP="00C64177">
            <w:pPr>
              <w:jc w:val="center"/>
              <w:rPr>
                <w:rFonts w:cstheme="minorHAnsi"/>
                <w:sz w:val="20"/>
                <w:szCs w:val="20"/>
                <w:vertAlign w:val="superscript"/>
              </w:rPr>
            </w:pPr>
            <w:r w:rsidRPr="006178E1">
              <w:rPr>
                <w:rFonts w:cstheme="minorHAnsi"/>
                <w:sz w:val="20"/>
                <w:szCs w:val="20"/>
              </w:rPr>
              <w:t>Methods and Materials</w:t>
            </w:r>
          </w:p>
        </w:tc>
        <w:tc>
          <w:tcPr>
            <w:tcW w:w="810" w:type="dxa"/>
            <w:shd w:val="clear" w:color="auto" w:fill="FFFFFF" w:themeFill="background1"/>
          </w:tcPr>
          <w:p w14:paraId="47856EF2" w14:textId="77777777" w:rsidR="00C64177" w:rsidRPr="006178E1" w:rsidRDefault="0020739B" w:rsidP="00C64177">
            <w:pPr>
              <w:jc w:val="center"/>
              <w:rPr>
                <w:rFonts w:cstheme="minorHAnsi"/>
                <w:sz w:val="20"/>
                <w:szCs w:val="20"/>
              </w:rPr>
            </w:pPr>
            <w:r w:rsidRPr="006178E1">
              <w:rPr>
                <w:rFonts w:cstheme="minorHAnsi"/>
                <w:sz w:val="20"/>
                <w:szCs w:val="20"/>
              </w:rPr>
              <w:t>3</w:t>
            </w:r>
          </w:p>
          <w:p w14:paraId="00855918" w14:textId="77777777" w:rsidR="0020739B" w:rsidRPr="006178E1" w:rsidRDefault="0020739B" w:rsidP="00C64177">
            <w:pPr>
              <w:jc w:val="center"/>
              <w:rPr>
                <w:rFonts w:cstheme="minorHAnsi"/>
                <w:sz w:val="20"/>
                <w:szCs w:val="20"/>
              </w:rPr>
            </w:pPr>
          </w:p>
          <w:p w14:paraId="6067D714" w14:textId="16B79B94" w:rsidR="0020739B" w:rsidRPr="006178E1" w:rsidRDefault="0020739B" w:rsidP="00C64177">
            <w:pPr>
              <w:jc w:val="center"/>
              <w:rPr>
                <w:rFonts w:cstheme="minorHAnsi"/>
                <w:sz w:val="20"/>
                <w:szCs w:val="20"/>
              </w:rPr>
            </w:pPr>
            <w:r w:rsidRPr="006178E1">
              <w:rPr>
                <w:rFonts w:cstheme="minorHAnsi"/>
                <w:sz w:val="20"/>
                <w:szCs w:val="20"/>
              </w:rPr>
              <w:t>3</w:t>
            </w:r>
          </w:p>
        </w:tc>
        <w:tc>
          <w:tcPr>
            <w:tcW w:w="1260" w:type="dxa"/>
            <w:shd w:val="clear" w:color="auto" w:fill="FFFFFF" w:themeFill="background1"/>
          </w:tcPr>
          <w:p w14:paraId="45477F64" w14:textId="77777777" w:rsidR="00C64177" w:rsidRPr="006178E1" w:rsidRDefault="0020739B" w:rsidP="00C64177">
            <w:pPr>
              <w:jc w:val="center"/>
              <w:rPr>
                <w:rFonts w:cstheme="minorHAnsi"/>
                <w:sz w:val="20"/>
                <w:szCs w:val="20"/>
              </w:rPr>
            </w:pPr>
            <w:r w:rsidRPr="006178E1">
              <w:rPr>
                <w:rFonts w:cstheme="minorHAnsi"/>
                <w:sz w:val="20"/>
                <w:szCs w:val="20"/>
              </w:rPr>
              <w:t>EDC 350</w:t>
            </w:r>
          </w:p>
          <w:p w14:paraId="05CB2D6F" w14:textId="77777777" w:rsidR="0020739B" w:rsidRPr="006178E1" w:rsidRDefault="0020739B" w:rsidP="00C64177">
            <w:pPr>
              <w:jc w:val="center"/>
              <w:rPr>
                <w:rFonts w:cstheme="minorHAnsi"/>
                <w:sz w:val="20"/>
                <w:szCs w:val="20"/>
              </w:rPr>
            </w:pPr>
          </w:p>
          <w:p w14:paraId="21A42FEA" w14:textId="0B599926" w:rsidR="0020739B" w:rsidRPr="006178E1" w:rsidRDefault="0020739B" w:rsidP="00C64177">
            <w:pPr>
              <w:jc w:val="center"/>
              <w:rPr>
                <w:rFonts w:cstheme="minorHAnsi"/>
                <w:sz w:val="20"/>
                <w:szCs w:val="20"/>
              </w:rPr>
            </w:pPr>
            <w:r w:rsidRPr="006178E1">
              <w:rPr>
                <w:rFonts w:cstheme="minorHAnsi"/>
                <w:sz w:val="20"/>
                <w:szCs w:val="20"/>
              </w:rPr>
              <w:t>GEN ELEC</w:t>
            </w:r>
          </w:p>
        </w:tc>
        <w:tc>
          <w:tcPr>
            <w:tcW w:w="3150" w:type="dxa"/>
            <w:shd w:val="clear" w:color="auto" w:fill="FFFFFF" w:themeFill="background1"/>
          </w:tcPr>
          <w:p w14:paraId="4DA582D5" w14:textId="77777777" w:rsidR="00C64177" w:rsidRPr="006178E1" w:rsidRDefault="0020739B" w:rsidP="00C64177">
            <w:pPr>
              <w:jc w:val="center"/>
              <w:rPr>
                <w:rFonts w:cstheme="minorHAnsi"/>
                <w:sz w:val="20"/>
                <w:szCs w:val="20"/>
              </w:rPr>
            </w:pPr>
            <w:r w:rsidRPr="006178E1">
              <w:rPr>
                <w:rFonts w:cstheme="minorHAnsi"/>
                <w:sz w:val="20"/>
                <w:szCs w:val="20"/>
              </w:rPr>
              <w:t>The Young Child: Curriculum</w:t>
            </w:r>
          </w:p>
          <w:p w14:paraId="4413E992" w14:textId="77777777" w:rsidR="0020739B" w:rsidRPr="006178E1" w:rsidRDefault="0020739B" w:rsidP="00C64177">
            <w:pPr>
              <w:jc w:val="center"/>
              <w:rPr>
                <w:rFonts w:cstheme="minorHAnsi"/>
                <w:sz w:val="20"/>
                <w:szCs w:val="20"/>
              </w:rPr>
            </w:pPr>
          </w:p>
          <w:p w14:paraId="0AB308DD" w14:textId="273F61C7" w:rsidR="0020739B"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shd w:val="clear" w:color="auto" w:fill="FFFFFF" w:themeFill="background1"/>
          </w:tcPr>
          <w:p w14:paraId="5F8264AA" w14:textId="77777777" w:rsidR="00C64177" w:rsidRPr="006178E1" w:rsidRDefault="0020739B" w:rsidP="00C64177">
            <w:pPr>
              <w:jc w:val="center"/>
              <w:rPr>
                <w:rFonts w:cstheme="minorHAnsi"/>
                <w:sz w:val="20"/>
                <w:szCs w:val="20"/>
              </w:rPr>
            </w:pPr>
            <w:r w:rsidRPr="006178E1">
              <w:rPr>
                <w:rFonts w:cstheme="minorHAnsi"/>
                <w:sz w:val="20"/>
                <w:szCs w:val="20"/>
              </w:rPr>
              <w:t>3</w:t>
            </w:r>
          </w:p>
          <w:p w14:paraId="0765434C" w14:textId="77777777" w:rsidR="0020739B" w:rsidRPr="006178E1" w:rsidRDefault="0020739B" w:rsidP="00C64177">
            <w:pPr>
              <w:jc w:val="center"/>
              <w:rPr>
                <w:rFonts w:cstheme="minorHAnsi"/>
                <w:sz w:val="20"/>
                <w:szCs w:val="20"/>
              </w:rPr>
            </w:pPr>
          </w:p>
          <w:p w14:paraId="1167BDA9" w14:textId="52D37979" w:rsidR="0020739B" w:rsidRPr="006178E1" w:rsidRDefault="0020739B" w:rsidP="00C64177">
            <w:pPr>
              <w:jc w:val="center"/>
              <w:rPr>
                <w:rFonts w:cstheme="minorHAnsi"/>
                <w:sz w:val="20"/>
                <w:szCs w:val="20"/>
              </w:rPr>
            </w:pPr>
            <w:r w:rsidRPr="006178E1">
              <w:rPr>
                <w:rFonts w:cstheme="minorHAnsi"/>
                <w:sz w:val="20"/>
                <w:szCs w:val="20"/>
              </w:rPr>
              <w:t>3</w:t>
            </w:r>
          </w:p>
        </w:tc>
      </w:tr>
      <w:tr w:rsidR="00C64177" w:rsidRPr="008D67A2" w14:paraId="0C68A453" w14:textId="3CE90941" w:rsidTr="00C64177">
        <w:trPr>
          <w:trHeight w:val="74"/>
        </w:trPr>
        <w:tc>
          <w:tcPr>
            <w:tcW w:w="985" w:type="dxa"/>
          </w:tcPr>
          <w:p w14:paraId="6234E04B" w14:textId="49F02876" w:rsidR="00C64177" w:rsidRPr="006178E1" w:rsidRDefault="0020739B" w:rsidP="00C64177">
            <w:pPr>
              <w:jc w:val="center"/>
              <w:rPr>
                <w:rFonts w:cstheme="minorHAnsi"/>
                <w:sz w:val="20"/>
                <w:szCs w:val="20"/>
              </w:rPr>
            </w:pPr>
            <w:r w:rsidRPr="006178E1">
              <w:rPr>
                <w:rFonts w:cstheme="minorHAnsi"/>
                <w:sz w:val="20"/>
                <w:szCs w:val="20"/>
              </w:rPr>
              <w:t>ENG 101</w:t>
            </w:r>
          </w:p>
        </w:tc>
        <w:tc>
          <w:tcPr>
            <w:tcW w:w="2430" w:type="dxa"/>
          </w:tcPr>
          <w:p w14:paraId="60101EAB" w14:textId="37BDF419" w:rsidR="00C64177" w:rsidRPr="006178E1" w:rsidRDefault="006D0BE3" w:rsidP="00C64177">
            <w:pPr>
              <w:jc w:val="center"/>
              <w:rPr>
                <w:rFonts w:cstheme="minorHAnsi"/>
                <w:sz w:val="20"/>
                <w:szCs w:val="20"/>
              </w:rPr>
            </w:pPr>
            <w:r w:rsidRPr="006178E1">
              <w:rPr>
                <w:rFonts w:cstheme="minorHAnsi"/>
                <w:sz w:val="20"/>
                <w:szCs w:val="20"/>
              </w:rPr>
              <w:t>English Composition I</w:t>
            </w:r>
          </w:p>
        </w:tc>
        <w:tc>
          <w:tcPr>
            <w:tcW w:w="810" w:type="dxa"/>
          </w:tcPr>
          <w:p w14:paraId="218D7EF4" w14:textId="69B82594"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6FF0142" w14:textId="6D76DBF7" w:rsidR="00C64177" w:rsidRPr="006178E1" w:rsidRDefault="006D0BE3" w:rsidP="00C64177">
            <w:pPr>
              <w:jc w:val="center"/>
              <w:rPr>
                <w:rFonts w:cstheme="minorHAnsi"/>
                <w:sz w:val="20"/>
                <w:szCs w:val="20"/>
              </w:rPr>
            </w:pPr>
            <w:r w:rsidRPr="006178E1">
              <w:rPr>
                <w:rFonts w:cstheme="minorHAnsi"/>
                <w:sz w:val="20"/>
                <w:szCs w:val="20"/>
              </w:rPr>
              <w:t>ENG 101</w:t>
            </w:r>
          </w:p>
        </w:tc>
        <w:tc>
          <w:tcPr>
            <w:tcW w:w="3150" w:type="dxa"/>
          </w:tcPr>
          <w:p w14:paraId="4C4C2B16" w14:textId="2E34FC31" w:rsidR="00C64177" w:rsidRPr="006178E1" w:rsidRDefault="006D0BE3" w:rsidP="00C64177">
            <w:pPr>
              <w:jc w:val="center"/>
              <w:rPr>
                <w:rFonts w:cstheme="minorHAnsi"/>
                <w:sz w:val="20"/>
                <w:szCs w:val="20"/>
              </w:rPr>
            </w:pPr>
            <w:r w:rsidRPr="006178E1">
              <w:rPr>
                <w:rFonts w:cstheme="minorHAnsi"/>
                <w:sz w:val="20"/>
                <w:szCs w:val="20"/>
              </w:rPr>
              <w:t>Composition &amp; Communication I</w:t>
            </w:r>
          </w:p>
        </w:tc>
        <w:tc>
          <w:tcPr>
            <w:tcW w:w="2070" w:type="dxa"/>
          </w:tcPr>
          <w:p w14:paraId="211DB9AB" w14:textId="55B81DE6"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733D7A08" w14:textId="5EF606DE" w:rsidTr="00C64177">
        <w:tc>
          <w:tcPr>
            <w:tcW w:w="985" w:type="dxa"/>
          </w:tcPr>
          <w:p w14:paraId="2574B768" w14:textId="5509DA55" w:rsidR="00C64177" w:rsidRPr="006178E1" w:rsidRDefault="0020739B" w:rsidP="00C64177">
            <w:pPr>
              <w:jc w:val="center"/>
              <w:rPr>
                <w:rFonts w:cstheme="minorHAnsi"/>
                <w:sz w:val="20"/>
                <w:szCs w:val="20"/>
              </w:rPr>
            </w:pPr>
            <w:r w:rsidRPr="006178E1">
              <w:rPr>
                <w:rFonts w:cstheme="minorHAnsi"/>
                <w:sz w:val="20"/>
                <w:szCs w:val="20"/>
              </w:rPr>
              <w:t>ECD 107</w:t>
            </w:r>
          </w:p>
        </w:tc>
        <w:tc>
          <w:tcPr>
            <w:tcW w:w="2430" w:type="dxa"/>
          </w:tcPr>
          <w:p w14:paraId="63D527B1" w14:textId="4074528F" w:rsidR="00C64177" w:rsidRPr="006178E1" w:rsidRDefault="0020739B" w:rsidP="00C64177">
            <w:pPr>
              <w:jc w:val="center"/>
              <w:rPr>
                <w:rFonts w:cstheme="minorHAnsi"/>
                <w:sz w:val="20"/>
                <w:szCs w:val="20"/>
              </w:rPr>
            </w:pPr>
            <w:r w:rsidRPr="006178E1">
              <w:rPr>
                <w:rFonts w:cstheme="minorHAnsi"/>
                <w:sz w:val="20"/>
                <w:szCs w:val="20"/>
              </w:rPr>
              <w:t>Exceptional Children</w:t>
            </w:r>
          </w:p>
        </w:tc>
        <w:tc>
          <w:tcPr>
            <w:tcW w:w="810" w:type="dxa"/>
          </w:tcPr>
          <w:p w14:paraId="09ACCD8D" w14:textId="479EF347"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1396F3EB" w14:textId="66442A34" w:rsidR="00C64177" w:rsidRPr="006178E1" w:rsidRDefault="0020739B" w:rsidP="00C64177">
            <w:pPr>
              <w:jc w:val="center"/>
              <w:rPr>
                <w:rFonts w:cstheme="minorHAnsi"/>
                <w:sz w:val="20"/>
                <w:szCs w:val="20"/>
              </w:rPr>
            </w:pPr>
            <w:r w:rsidRPr="006178E1">
              <w:rPr>
                <w:rFonts w:cstheme="minorHAnsi"/>
                <w:sz w:val="20"/>
                <w:szCs w:val="20"/>
              </w:rPr>
              <w:t>EDU 206</w:t>
            </w:r>
          </w:p>
        </w:tc>
        <w:tc>
          <w:tcPr>
            <w:tcW w:w="3150" w:type="dxa"/>
          </w:tcPr>
          <w:p w14:paraId="4556599D" w14:textId="1E9096C7" w:rsidR="00C64177" w:rsidRPr="006178E1" w:rsidRDefault="0020739B" w:rsidP="00C64177">
            <w:pPr>
              <w:jc w:val="center"/>
              <w:rPr>
                <w:rFonts w:cstheme="minorHAnsi"/>
                <w:sz w:val="20"/>
                <w:szCs w:val="20"/>
              </w:rPr>
            </w:pPr>
            <w:r w:rsidRPr="006178E1">
              <w:rPr>
                <w:rFonts w:cstheme="minorHAnsi"/>
                <w:sz w:val="20"/>
                <w:szCs w:val="20"/>
              </w:rPr>
              <w:t>Nature of the Exceptional Child</w:t>
            </w:r>
          </w:p>
        </w:tc>
        <w:tc>
          <w:tcPr>
            <w:tcW w:w="2070" w:type="dxa"/>
          </w:tcPr>
          <w:p w14:paraId="1CB8A924" w14:textId="0EE52C10"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38D54B57" w14:textId="77777777" w:rsidTr="006D0BE3">
        <w:trPr>
          <w:trHeight w:val="422"/>
        </w:trPr>
        <w:tc>
          <w:tcPr>
            <w:tcW w:w="985" w:type="dxa"/>
          </w:tcPr>
          <w:p w14:paraId="20420E3C" w14:textId="242BC96B" w:rsidR="00C64177" w:rsidRPr="006178E1" w:rsidRDefault="0020739B" w:rsidP="00C64177">
            <w:pPr>
              <w:jc w:val="center"/>
              <w:rPr>
                <w:rFonts w:cstheme="minorHAnsi"/>
                <w:sz w:val="20"/>
                <w:szCs w:val="20"/>
              </w:rPr>
            </w:pPr>
            <w:bookmarkStart w:id="0" w:name="_Hlk145676389"/>
            <w:r w:rsidRPr="006178E1">
              <w:rPr>
                <w:rFonts w:cstheme="minorHAnsi"/>
                <w:sz w:val="20"/>
                <w:szCs w:val="20"/>
              </w:rPr>
              <w:t>ECD 108</w:t>
            </w:r>
          </w:p>
        </w:tc>
        <w:tc>
          <w:tcPr>
            <w:tcW w:w="2430" w:type="dxa"/>
          </w:tcPr>
          <w:p w14:paraId="2128DD3B" w14:textId="4FDFE666" w:rsidR="006D0BE3" w:rsidRPr="006178E1" w:rsidRDefault="0020739B" w:rsidP="006D0BE3">
            <w:pPr>
              <w:jc w:val="center"/>
              <w:rPr>
                <w:rFonts w:cstheme="minorHAnsi"/>
                <w:sz w:val="20"/>
                <w:szCs w:val="20"/>
              </w:rPr>
            </w:pPr>
            <w:r w:rsidRPr="006178E1">
              <w:rPr>
                <w:rFonts w:cstheme="minorHAnsi"/>
                <w:sz w:val="20"/>
                <w:szCs w:val="20"/>
              </w:rPr>
              <w:t>Family and Community Relations</w:t>
            </w:r>
          </w:p>
        </w:tc>
        <w:tc>
          <w:tcPr>
            <w:tcW w:w="810" w:type="dxa"/>
          </w:tcPr>
          <w:p w14:paraId="37BBD436" w14:textId="6E06192E" w:rsidR="00C64177" w:rsidRPr="006178E1" w:rsidRDefault="006D0BE3" w:rsidP="00C64177">
            <w:pPr>
              <w:jc w:val="center"/>
              <w:rPr>
                <w:rFonts w:cstheme="minorHAnsi"/>
                <w:sz w:val="20"/>
                <w:szCs w:val="20"/>
              </w:rPr>
            </w:pPr>
            <w:r w:rsidRPr="006178E1">
              <w:rPr>
                <w:rFonts w:cstheme="minorHAnsi"/>
                <w:sz w:val="20"/>
                <w:szCs w:val="20"/>
              </w:rPr>
              <w:t>3</w:t>
            </w:r>
          </w:p>
        </w:tc>
        <w:tc>
          <w:tcPr>
            <w:tcW w:w="1260" w:type="dxa"/>
          </w:tcPr>
          <w:p w14:paraId="3BC8E2CD" w14:textId="4D6B976B" w:rsidR="00C64177" w:rsidRPr="006178E1" w:rsidRDefault="0020739B" w:rsidP="00C64177">
            <w:pPr>
              <w:jc w:val="center"/>
              <w:rPr>
                <w:rFonts w:cstheme="minorHAnsi"/>
                <w:sz w:val="20"/>
                <w:szCs w:val="20"/>
              </w:rPr>
            </w:pPr>
            <w:r w:rsidRPr="006178E1">
              <w:rPr>
                <w:rFonts w:cstheme="minorHAnsi"/>
                <w:sz w:val="20"/>
                <w:szCs w:val="20"/>
              </w:rPr>
              <w:t>GEN ELEC</w:t>
            </w:r>
          </w:p>
        </w:tc>
        <w:tc>
          <w:tcPr>
            <w:tcW w:w="3150" w:type="dxa"/>
          </w:tcPr>
          <w:p w14:paraId="24B19B61" w14:textId="10D7B96C" w:rsidR="00C64177"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tcPr>
          <w:p w14:paraId="7D28D8EA" w14:textId="77777777" w:rsidR="00C64177" w:rsidRPr="006178E1" w:rsidRDefault="00C64177" w:rsidP="00C64177">
            <w:pPr>
              <w:jc w:val="center"/>
              <w:rPr>
                <w:rFonts w:cstheme="minorHAnsi"/>
                <w:sz w:val="20"/>
                <w:szCs w:val="20"/>
              </w:rPr>
            </w:pPr>
            <w:r w:rsidRPr="006178E1">
              <w:rPr>
                <w:rFonts w:cstheme="minorHAnsi"/>
                <w:sz w:val="20"/>
                <w:szCs w:val="20"/>
              </w:rPr>
              <w:t>3</w:t>
            </w:r>
          </w:p>
          <w:p w14:paraId="302DCA4D" w14:textId="77777777" w:rsidR="00C64177" w:rsidRPr="006178E1" w:rsidRDefault="00C64177" w:rsidP="00C64177">
            <w:pPr>
              <w:jc w:val="center"/>
              <w:rPr>
                <w:rFonts w:cstheme="minorHAnsi"/>
                <w:sz w:val="20"/>
                <w:szCs w:val="20"/>
              </w:rPr>
            </w:pPr>
          </w:p>
          <w:p w14:paraId="4CA2A7F6" w14:textId="7706157B" w:rsidR="00C64177" w:rsidRPr="006178E1" w:rsidRDefault="00C64177" w:rsidP="00C64177">
            <w:pPr>
              <w:jc w:val="center"/>
              <w:rPr>
                <w:rFonts w:cstheme="minorHAnsi"/>
                <w:sz w:val="20"/>
                <w:szCs w:val="20"/>
              </w:rPr>
            </w:pPr>
          </w:p>
        </w:tc>
      </w:tr>
      <w:bookmarkEnd w:id="0"/>
      <w:tr w:rsidR="00C64177" w:rsidRPr="008D67A2" w14:paraId="7418BFBF" w14:textId="01658CA2" w:rsidTr="00C64177">
        <w:tc>
          <w:tcPr>
            <w:tcW w:w="985" w:type="dxa"/>
          </w:tcPr>
          <w:p w14:paraId="48AF36AC" w14:textId="320DDF92" w:rsidR="00C64177" w:rsidRPr="006178E1" w:rsidRDefault="0020739B" w:rsidP="00C64177">
            <w:pPr>
              <w:jc w:val="center"/>
              <w:rPr>
                <w:rFonts w:cstheme="minorHAnsi"/>
                <w:sz w:val="20"/>
                <w:szCs w:val="20"/>
                <w:vertAlign w:val="superscript"/>
              </w:rPr>
            </w:pPr>
            <w:r w:rsidRPr="006178E1">
              <w:rPr>
                <w:rFonts w:cstheme="minorHAnsi"/>
                <w:sz w:val="20"/>
                <w:szCs w:val="20"/>
              </w:rPr>
              <w:t>ECD 133</w:t>
            </w:r>
          </w:p>
        </w:tc>
        <w:tc>
          <w:tcPr>
            <w:tcW w:w="2430" w:type="dxa"/>
          </w:tcPr>
          <w:p w14:paraId="04D1431F" w14:textId="3549FF01" w:rsidR="00C64177" w:rsidRPr="006178E1" w:rsidRDefault="0020739B" w:rsidP="00C64177">
            <w:pPr>
              <w:jc w:val="center"/>
              <w:rPr>
                <w:rFonts w:cstheme="minorHAnsi"/>
                <w:sz w:val="20"/>
                <w:szCs w:val="20"/>
                <w:vertAlign w:val="superscript"/>
              </w:rPr>
            </w:pPr>
            <w:r w:rsidRPr="006178E1">
              <w:rPr>
                <w:rFonts w:cstheme="minorHAnsi"/>
                <w:sz w:val="20"/>
                <w:szCs w:val="20"/>
              </w:rPr>
              <w:t>Science &amp; Math Concepts</w:t>
            </w:r>
          </w:p>
        </w:tc>
        <w:tc>
          <w:tcPr>
            <w:tcW w:w="810" w:type="dxa"/>
          </w:tcPr>
          <w:p w14:paraId="6B08BF8C" w14:textId="7E85A976"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9A93C0B" w14:textId="2B57B75E" w:rsidR="00C64177" w:rsidRPr="006178E1" w:rsidRDefault="0020739B" w:rsidP="00C64177">
            <w:pPr>
              <w:jc w:val="center"/>
              <w:rPr>
                <w:rFonts w:cstheme="minorHAnsi"/>
                <w:sz w:val="20"/>
                <w:szCs w:val="20"/>
              </w:rPr>
            </w:pPr>
            <w:r w:rsidRPr="006178E1">
              <w:rPr>
                <w:rFonts w:cstheme="minorHAnsi"/>
                <w:sz w:val="20"/>
                <w:szCs w:val="20"/>
              </w:rPr>
              <w:t>GEN ELEC</w:t>
            </w:r>
          </w:p>
        </w:tc>
        <w:tc>
          <w:tcPr>
            <w:tcW w:w="3150" w:type="dxa"/>
          </w:tcPr>
          <w:p w14:paraId="7C715845" w14:textId="42A46CDC" w:rsidR="00C64177"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tcPr>
          <w:p w14:paraId="23544CF3" w14:textId="6A32214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528D40CE" w14:textId="7BC64EA6" w:rsidTr="00C64177">
        <w:tc>
          <w:tcPr>
            <w:tcW w:w="985" w:type="dxa"/>
          </w:tcPr>
          <w:p w14:paraId="187F6857" w14:textId="555EBD12" w:rsidR="00C64177" w:rsidRPr="006178E1" w:rsidRDefault="0020739B" w:rsidP="00C64177">
            <w:pPr>
              <w:jc w:val="center"/>
              <w:rPr>
                <w:rFonts w:cstheme="minorHAnsi"/>
                <w:sz w:val="20"/>
                <w:szCs w:val="20"/>
              </w:rPr>
            </w:pPr>
            <w:r w:rsidRPr="006178E1">
              <w:rPr>
                <w:rFonts w:cstheme="minorHAnsi"/>
                <w:sz w:val="20"/>
                <w:szCs w:val="20"/>
              </w:rPr>
              <w:t>SPC 205</w:t>
            </w:r>
          </w:p>
        </w:tc>
        <w:tc>
          <w:tcPr>
            <w:tcW w:w="2430" w:type="dxa"/>
          </w:tcPr>
          <w:p w14:paraId="2C0B5BA1" w14:textId="670A84F6" w:rsidR="00C64177" w:rsidRPr="006178E1" w:rsidRDefault="0020739B" w:rsidP="00C64177">
            <w:pPr>
              <w:jc w:val="center"/>
              <w:rPr>
                <w:rFonts w:cstheme="minorHAnsi"/>
                <w:sz w:val="20"/>
                <w:szCs w:val="20"/>
              </w:rPr>
            </w:pPr>
            <w:r w:rsidRPr="006178E1">
              <w:rPr>
                <w:rFonts w:cstheme="minorHAnsi"/>
                <w:sz w:val="20"/>
                <w:szCs w:val="20"/>
              </w:rPr>
              <w:t>Public Speaking</w:t>
            </w:r>
          </w:p>
        </w:tc>
        <w:tc>
          <w:tcPr>
            <w:tcW w:w="810" w:type="dxa"/>
          </w:tcPr>
          <w:p w14:paraId="6AD28694" w14:textId="0A3230C8"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3BA41C52" w14:textId="30837A89" w:rsidR="00C64177" w:rsidRPr="006178E1" w:rsidRDefault="0020739B" w:rsidP="00C64177">
            <w:pPr>
              <w:jc w:val="center"/>
              <w:rPr>
                <w:rFonts w:cstheme="minorHAnsi"/>
                <w:sz w:val="20"/>
                <w:szCs w:val="20"/>
              </w:rPr>
            </w:pPr>
            <w:r w:rsidRPr="006178E1">
              <w:rPr>
                <w:rFonts w:cstheme="minorHAnsi"/>
                <w:sz w:val="20"/>
                <w:szCs w:val="20"/>
              </w:rPr>
              <w:t>COM 110</w:t>
            </w:r>
          </w:p>
        </w:tc>
        <w:tc>
          <w:tcPr>
            <w:tcW w:w="3150" w:type="dxa"/>
          </w:tcPr>
          <w:p w14:paraId="2981C5B7" w14:textId="051B7E0E" w:rsidR="00C64177" w:rsidRPr="006178E1" w:rsidRDefault="0020739B" w:rsidP="00C64177">
            <w:pPr>
              <w:jc w:val="center"/>
              <w:rPr>
                <w:rFonts w:cstheme="minorHAnsi"/>
                <w:sz w:val="20"/>
                <w:szCs w:val="20"/>
              </w:rPr>
            </w:pPr>
            <w:r w:rsidRPr="006178E1">
              <w:rPr>
                <w:rFonts w:cstheme="minorHAnsi"/>
                <w:sz w:val="20"/>
                <w:szCs w:val="20"/>
              </w:rPr>
              <w:t>Public Speaking</w:t>
            </w:r>
          </w:p>
        </w:tc>
        <w:tc>
          <w:tcPr>
            <w:tcW w:w="2070" w:type="dxa"/>
          </w:tcPr>
          <w:p w14:paraId="728AD153" w14:textId="3FB3F3C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76B451A2" w14:textId="5DE94C67" w:rsidTr="00C64177">
        <w:tc>
          <w:tcPr>
            <w:tcW w:w="985" w:type="dxa"/>
          </w:tcPr>
          <w:p w14:paraId="0FFC0F28" w14:textId="61A6D359" w:rsidR="00C64177" w:rsidRPr="006178E1" w:rsidRDefault="0020739B" w:rsidP="00C64177">
            <w:pPr>
              <w:jc w:val="center"/>
              <w:rPr>
                <w:rFonts w:cstheme="minorHAnsi"/>
                <w:sz w:val="20"/>
                <w:szCs w:val="20"/>
              </w:rPr>
            </w:pPr>
            <w:r w:rsidRPr="006178E1">
              <w:rPr>
                <w:rFonts w:cstheme="minorHAnsi"/>
                <w:sz w:val="20"/>
                <w:szCs w:val="20"/>
              </w:rPr>
              <w:t>ECD 135</w:t>
            </w:r>
          </w:p>
        </w:tc>
        <w:tc>
          <w:tcPr>
            <w:tcW w:w="2430" w:type="dxa"/>
          </w:tcPr>
          <w:p w14:paraId="4CA75C43" w14:textId="5F6A3AA5" w:rsidR="00C64177" w:rsidRPr="006178E1" w:rsidRDefault="0020739B" w:rsidP="00C64177">
            <w:pPr>
              <w:jc w:val="center"/>
              <w:rPr>
                <w:rFonts w:cstheme="minorHAnsi"/>
                <w:sz w:val="20"/>
                <w:szCs w:val="20"/>
              </w:rPr>
            </w:pPr>
            <w:r w:rsidRPr="006178E1">
              <w:rPr>
                <w:rFonts w:cstheme="minorHAnsi"/>
                <w:sz w:val="20"/>
                <w:szCs w:val="20"/>
              </w:rPr>
              <w:t>Health, Safety and Nutrition</w:t>
            </w:r>
          </w:p>
        </w:tc>
        <w:tc>
          <w:tcPr>
            <w:tcW w:w="810" w:type="dxa"/>
          </w:tcPr>
          <w:p w14:paraId="53DE2FB9" w14:textId="60DC0810"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0BC5AA48" w14:textId="163028AC" w:rsidR="00C64177" w:rsidRPr="006178E1" w:rsidRDefault="0020739B" w:rsidP="00C64177">
            <w:pPr>
              <w:jc w:val="center"/>
              <w:rPr>
                <w:rFonts w:cstheme="minorHAnsi"/>
                <w:sz w:val="20"/>
                <w:szCs w:val="20"/>
              </w:rPr>
            </w:pPr>
            <w:r w:rsidRPr="006178E1">
              <w:rPr>
                <w:rFonts w:cstheme="minorHAnsi"/>
                <w:sz w:val="20"/>
                <w:szCs w:val="20"/>
              </w:rPr>
              <w:t>EDU 260</w:t>
            </w:r>
          </w:p>
        </w:tc>
        <w:tc>
          <w:tcPr>
            <w:tcW w:w="3150" w:type="dxa"/>
          </w:tcPr>
          <w:p w14:paraId="0DD99CE8" w14:textId="609C4100" w:rsidR="00C64177" w:rsidRPr="006178E1" w:rsidRDefault="0020739B" w:rsidP="00C64177">
            <w:pPr>
              <w:jc w:val="center"/>
              <w:rPr>
                <w:rFonts w:cstheme="minorHAnsi"/>
                <w:sz w:val="20"/>
                <w:szCs w:val="20"/>
              </w:rPr>
            </w:pPr>
            <w:r w:rsidRPr="006178E1">
              <w:rPr>
                <w:rFonts w:cstheme="minorHAnsi"/>
                <w:sz w:val="20"/>
                <w:szCs w:val="20"/>
              </w:rPr>
              <w:t>Health and Physical Education for the Classroom Teacher</w:t>
            </w:r>
          </w:p>
        </w:tc>
        <w:tc>
          <w:tcPr>
            <w:tcW w:w="2070" w:type="dxa"/>
          </w:tcPr>
          <w:p w14:paraId="70653BCE" w14:textId="7AC359B4"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3202DA9A" w14:textId="77777777" w:rsidTr="00C64177">
        <w:tc>
          <w:tcPr>
            <w:tcW w:w="985" w:type="dxa"/>
          </w:tcPr>
          <w:p w14:paraId="3D8E19E1" w14:textId="77777777" w:rsidR="0020739B" w:rsidRPr="006178E1" w:rsidRDefault="0020739B" w:rsidP="00C64177">
            <w:pPr>
              <w:jc w:val="center"/>
              <w:rPr>
                <w:rFonts w:cstheme="minorHAnsi"/>
                <w:sz w:val="20"/>
                <w:szCs w:val="20"/>
              </w:rPr>
            </w:pPr>
            <w:r w:rsidRPr="006178E1">
              <w:rPr>
                <w:rFonts w:cstheme="minorHAnsi"/>
                <w:sz w:val="20"/>
                <w:szCs w:val="20"/>
              </w:rPr>
              <w:t>Choose 1</w:t>
            </w:r>
          </w:p>
          <w:p w14:paraId="2039809C" w14:textId="5E6AAD7A" w:rsidR="00C64177" w:rsidRPr="006178E1" w:rsidRDefault="0020739B" w:rsidP="00C64177">
            <w:pPr>
              <w:jc w:val="center"/>
              <w:rPr>
                <w:rFonts w:cstheme="minorHAnsi"/>
                <w:sz w:val="20"/>
                <w:szCs w:val="20"/>
              </w:rPr>
            </w:pPr>
            <w:r w:rsidRPr="006178E1">
              <w:rPr>
                <w:rFonts w:cstheme="minorHAnsi"/>
                <w:sz w:val="20"/>
                <w:szCs w:val="20"/>
              </w:rPr>
              <w:t>HIS 101</w:t>
            </w:r>
          </w:p>
          <w:p w14:paraId="0035416C" w14:textId="77777777" w:rsidR="0020739B" w:rsidRPr="006178E1" w:rsidRDefault="0020739B" w:rsidP="00C64177">
            <w:pPr>
              <w:jc w:val="center"/>
              <w:rPr>
                <w:rFonts w:cstheme="minorHAnsi"/>
                <w:sz w:val="20"/>
                <w:szCs w:val="20"/>
              </w:rPr>
            </w:pPr>
            <w:r w:rsidRPr="006178E1">
              <w:rPr>
                <w:rFonts w:cstheme="minorHAnsi"/>
                <w:sz w:val="20"/>
                <w:szCs w:val="20"/>
              </w:rPr>
              <w:t>HIS 102</w:t>
            </w:r>
          </w:p>
          <w:p w14:paraId="15323653" w14:textId="77777777" w:rsidR="0020739B" w:rsidRPr="006178E1" w:rsidRDefault="0020739B" w:rsidP="0020739B">
            <w:pPr>
              <w:jc w:val="center"/>
              <w:rPr>
                <w:rFonts w:cstheme="minorHAnsi"/>
                <w:sz w:val="20"/>
                <w:szCs w:val="20"/>
              </w:rPr>
            </w:pPr>
            <w:r w:rsidRPr="006178E1">
              <w:rPr>
                <w:rFonts w:cstheme="minorHAnsi"/>
                <w:sz w:val="20"/>
                <w:szCs w:val="20"/>
              </w:rPr>
              <w:t xml:space="preserve">HIS 201 </w:t>
            </w:r>
          </w:p>
          <w:p w14:paraId="4D0D350A" w14:textId="0E0ED30A" w:rsidR="0020739B" w:rsidRPr="006178E1" w:rsidRDefault="0020739B" w:rsidP="0020739B">
            <w:pPr>
              <w:jc w:val="center"/>
              <w:rPr>
                <w:rFonts w:cstheme="minorHAnsi"/>
                <w:sz w:val="20"/>
                <w:szCs w:val="20"/>
              </w:rPr>
            </w:pPr>
            <w:r w:rsidRPr="006178E1">
              <w:rPr>
                <w:rFonts w:cstheme="minorHAnsi"/>
                <w:sz w:val="20"/>
                <w:szCs w:val="20"/>
              </w:rPr>
              <w:t>HIS 202</w:t>
            </w:r>
          </w:p>
        </w:tc>
        <w:tc>
          <w:tcPr>
            <w:tcW w:w="2430" w:type="dxa"/>
          </w:tcPr>
          <w:p w14:paraId="717D9AC5" w14:textId="77777777" w:rsidR="00C64177" w:rsidRPr="006178E1" w:rsidRDefault="0020739B" w:rsidP="00C64177">
            <w:pPr>
              <w:jc w:val="center"/>
              <w:rPr>
                <w:rFonts w:cstheme="minorHAnsi"/>
                <w:sz w:val="20"/>
                <w:szCs w:val="20"/>
              </w:rPr>
            </w:pPr>
            <w:r w:rsidRPr="006178E1">
              <w:rPr>
                <w:rFonts w:cstheme="minorHAnsi"/>
                <w:sz w:val="20"/>
                <w:szCs w:val="20"/>
              </w:rPr>
              <w:t>Western Civ to 1689</w:t>
            </w:r>
          </w:p>
          <w:p w14:paraId="232571D4" w14:textId="77777777" w:rsidR="0020739B" w:rsidRPr="006178E1" w:rsidRDefault="0020739B" w:rsidP="00C64177">
            <w:pPr>
              <w:jc w:val="center"/>
              <w:rPr>
                <w:rFonts w:cstheme="minorHAnsi"/>
                <w:sz w:val="20"/>
                <w:szCs w:val="20"/>
              </w:rPr>
            </w:pPr>
            <w:r w:rsidRPr="006178E1">
              <w:rPr>
                <w:rFonts w:cstheme="minorHAnsi"/>
                <w:sz w:val="20"/>
                <w:szCs w:val="20"/>
              </w:rPr>
              <w:t>Western Civ Post 1689</w:t>
            </w:r>
          </w:p>
          <w:p w14:paraId="39AD17E9" w14:textId="77777777" w:rsidR="0020739B" w:rsidRPr="006178E1" w:rsidRDefault="0020739B" w:rsidP="00C64177">
            <w:pPr>
              <w:jc w:val="center"/>
              <w:rPr>
                <w:rFonts w:cstheme="minorHAnsi"/>
                <w:sz w:val="20"/>
                <w:szCs w:val="20"/>
              </w:rPr>
            </w:pPr>
            <w:r w:rsidRPr="006178E1">
              <w:rPr>
                <w:rFonts w:cstheme="minorHAnsi"/>
                <w:sz w:val="20"/>
                <w:szCs w:val="20"/>
              </w:rPr>
              <w:t>American History I</w:t>
            </w:r>
          </w:p>
          <w:p w14:paraId="0EB89109" w14:textId="744F8096" w:rsidR="0020739B" w:rsidRPr="006178E1" w:rsidRDefault="0020739B" w:rsidP="00C64177">
            <w:pPr>
              <w:jc w:val="center"/>
              <w:rPr>
                <w:rFonts w:cstheme="minorHAnsi"/>
                <w:sz w:val="20"/>
                <w:szCs w:val="20"/>
              </w:rPr>
            </w:pPr>
            <w:r w:rsidRPr="006178E1">
              <w:rPr>
                <w:rFonts w:cstheme="minorHAnsi"/>
                <w:sz w:val="20"/>
                <w:szCs w:val="20"/>
              </w:rPr>
              <w:t>American History II</w:t>
            </w:r>
          </w:p>
        </w:tc>
        <w:tc>
          <w:tcPr>
            <w:tcW w:w="810" w:type="dxa"/>
          </w:tcPr>
          <w:p w14:paraId="18DBC62C" w14:textId="77777777" w:rsidR="0020739B" w:rsidRPr="006178E1" w:rsidRDefault="0020739B" w:rsidP="00C64177">
            <w:pPr>
              <w:jc w:val="center"/>
              <w:rPr>
                <w:rFonts w:cstheme="minorHAnsi"/>
                <w:sz w:val="20"/>
                <w:szCs w:val="20"/>
              </w:rPr>
            </w:pPr>
          </w:p>
          <w:p w14:paraId="527A21F0" w14:textId="77777777" w:rsidR="0020739B" w:rsidRPr="006178E1" w:rsidRDefault="0020739B" w:rsidP="00C64177">
            <w:pPr>
              <w:jc w:val="center"/>
              <w:rPr>
                <w:rFonts w:cstheme="minorHAnsi"/>
                <w:sz w:val="20"/>
                <w:szCs w:val="20"/>
              </w:rPr>
            </w:pPr>
          </w:p>
          <w:p w14:paraId="59A0B5EC" w14:textId="424E575B"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A189C3D" w14:textId="77777777" w:rsidR="0020739B" w:rsidRPr="006178E1" w:rsidRDefault="0020739B" w:rsidP="00C64177">
            <w:pPr>
              <w:jc w:val="center"/>
              <w:rPr>
                <w:rFonts w:cstheme="minorHAnsi"/>
                <w:sz w:val="20"/>
                <w:szCs w:val="20"/>
              </w:rPr>
            </w:pPr>
          </w:p>
          <w:p w14:paraId="7084C775" w14:textId="77777777" w:rsidR="0020739B" w:rsidRPr="006178E1" w:rsidRDefault="0020739B" w:rsidP="00C64177">
            <w:pPr>
              <w:jc w:val="center"/>
              <w:rPr>
                <w:rFonts w:cstheme="minorHAnsi"/>
                <w:sz w:val="20"/>
                <w:szCs w:val="20"/>
              </w:rPr>
            </w:pPr>
          </w:p>
          <w:p w14:paraId="2F400093" w14:textId="2D2E9E89" w:rsidR="00C64177" w:rsidRPr="006178E1" w:rsidRDefault="0020739B" w:rsidP="00C64177">
            <w:pPr>
              <w:jc w:val="center"/>
              <w:rPr>
                <w:rFonts w:cstheme="minorHAnsi"/>
                <w:sz w:val="20"/>
                <w:szCs w:val="20"/>
              </w:rPr>
            </w:pPr>
            <w:r w:rsidRPr="006178E1">
              <w:rPr>
                <w:rFonts w:cstheme="minorHAnsi"/>
                <w:sz w:val="20"/>
                <w:szCs w:val="20"/>
              </w:rPr>
              <w:t>HIS 161</w:t>
            </w:r>
          </w:p>
          <w:p w14:paraId="27234218" w14:textId="77777777" w:rsidR="0020739B" w:rsidRPr="006178E1" w:rsidRDefault="0020739B" w:rsidP="00C64177">
            <w:pPr>
              <w:jc w:val="center"/>
              <w:rPr>
                <w:rFonts w:cstheme="minorHAnsi"/>
                <w:sz w:val="20"/>
                <w:szCs w:val="20"/>
              </w:rPr>
            </w:pPr>
            <w:r w:rsidRPr="006178E1">
              <w:rPr>
                <w:rFonts w:cstheme="minorHAnsi"/>
                <w:sz w:val="20"/>
                <w:szCs w:val="20"/>
              </w:rPr>
              <w:t>HIS 162</w:t>
            </w:r>
          </w:p>
          <w:p w14:paraId="616D3FEA" w14:textId="77777777" w:rsidR="0020739B" w:rsidRPr="006178E1" w:rsidRDefault="0020739B" w:rsidP="00C64177">
            <w:pPr>
              <w:jc w:val="center"/>
              <w:rPr>
                <w:rFonts w:cstheme="minorHAnsi"/>
                <w:sz w:val="20"/>
                <w:szCs w:val="20"/>
              </w:rPr>
            </w:pPr>
            <w:r w:rsidRPr="006178E1">
              <w:rPr>
                <w:rFonts w:cstheme="minorHAnsi"/>
                <w:sz w:val="20"/>
                <w:szCs w:val="20"/>
              </w:rPr>
              <w:t>HIS 181</w:t>
            </w:r>
          </w:p>
          <w:p w14:paraId="05700CA8" w14:textId="65C7FE7C" w:rsidR="0020739B" w:rsidRPr="006178E1" w:rsidRDefault="0020739B" w:rsidP="00C64177">
            <w:pPr>
              <w:jc w:val="center"/>
              <w:rPr>
                <w:rFonts w:cstheme="minorHAnsi"/>
                <w:sz w:val="20"/>
                <w:szCs w:val="20"/>
              </w:rPr>
            </w:pPr>
            <w:r w:rsidRPr="006178E1">
              <w:rPr>
                <w:rFonts w:cstheme="minorHAnsi"/>
                <w:sz w:val="20"/>
                <w:szCs w:val="20"/>
              </w:rPr>
              <w:t>HIS 182</w:t>
            </w:r>
          </w:p>
        </w:tc>
        <w:tc>
          <w:tcPr>
            <w:tcW w:w="3150" w:type="dxa"/>
          </w:tcPr>
          <w:p w14:paraId="524A9E93" w14:textId="77777777" w:rsidR="0020739B" w:rsidRPr="006178E1" w:rsidRDefault="0020739B" w:rsidP="00C64177">
            <w:pPr>
              <w:jc w:val="center"/>
              <w:rPr>
                <w:rFonts w:cstheme="minorHAnsi"/>
                <w:sz w:val="20"/>
                <w:szCs w:val="20"/>
              </w:rPr>
            </w:pPr>
          </w:p>
          <w:p w14:paraId="3D495A52" w14:textId="77777777" w:rsidR="0020739B" w:rsidRPr="006178E1" w:rsidRDefault="0020739B" w:rsidP="00C64177">
            <w:pPr>
              <w:jc w:val="center"/>
              <w:rPr>
                <w:rFonts w:cstheme="minorHAnsi"/>
                <w:sz w:val="20"/>
                <w:szCs w:val="20"/>
              </w:rPr>
            </w:pPr>
          </w:p>
          <w:p w14:paraId="608CFB8B" w14:textId="13B2613F" w:rsidR="00C64177" w:rsidRPr="006178E1" w:rsidRDefault="0020739B" w:rsidP="00C64177">
            <w:pPr>
              <w:jc w:val="center"/>
              <w:rPr>
                <w:rFonts w:cstheme="minorHAnsi"/>
                <w:sz w:val="20"/>
                <w:szCs w:val="20"/>
              </w:rPr>
            </w:pPr>
            <w:r w:rsidRPr="006178E1">
              <w:rPr>
                <w:rFonts w:cstheme="minorHAnsi"/>
                <w:sz w:val="20"/>
                <w:szCs w:val="20"/>
              </w:rPr>
              <w:t>US History 1</w:t>
            </w:r>
          </w:p>
          <w:p w14:paraId="47318C07" w14:textId="77777777" w:rsidR="0020739B" w:rsidRPr="006178E1" w:rsidRDefault="0020739B" w:rsidP="00C64177">
            <w:pPr>
              <w:jc w:val="center"/>
              <w:rPr>
                <w:rFonts w:cstheme="minorHAnsi"/>
                <w:sz w:val="20"/>
                <w:szCs w:val="20"/>
              </w:rPr>
            </w:pPr>
            <w:r w:rsidRPr="006178E1">
              <w:rPr>
                <w:rFonts w:cstheme="minorHAnsi"/>
                <w:sz w:val="20"/>
                <w:szCs w:val="20"/>
              </w:rPr>
              <w:t>US History 2</w:t>
            </w:r>
          </w:p>
          <w:p w14:paraId="4F6385AB" w14:textId="77777777" w:rsidR="0020739B" w:rsidRPr="006178E1" w:rsidRDefault="0020739B" w:rsidP="00C64177">
            <w:pPr>
              <w:jc w:val="center"/>
              <w:rPr>
                <w:rFonts w:cstheme="minorHAnsi"/>
                <w:sz w:val="20"/>
                <w:szCs w:val="20"/>
              </w:rPr>
            </w:pPr>
            <w:r w:rsidRPr="006178E1">
              <w:rPr>
                <w:rFonts w:cstheme="minorHAnsi"/>
                <w:sz w:val="20"/>
                <w:szCs w:val="20"/>
              </w:rPr>
              <w:t>Foundations of Modern World</w:t>
            </w:r>
          </w:p>
          <w:p w14:paraId="36A24E6A" w14:textId="0C3B1033" w:rsidR="0020739B" w:rsidRPr="006178E1" w:rsidRDefault="0020739B" w:rsidP="00C64177">
            <w:pPr>
              <w:jc w:val="center"/>
              <w:rPr>
                <w:rFonts w:cstheme="minorHAnsi"/>
                <w:sz w:val="20"/>
                <w:szCs w:val="20"/>
              </w:rPr>
            </w:pPr>
            <w:r w:rsidRPr="006178E1">
              <w:rPr>
                <w:rFonts w:cstheme="minorHAnsi"/>
                <w:sz w:val="20"/>
                <w:szCs w:val="20"/>
              </w:rPr>
              <w:t>The Modern World</w:t>
            </w:r>
          </w:p>
        </w:tc>
        <w:tc>
          <w:tcPr>
            <w:tcW w:w="2070" w:type="dxa"/>
          </w:tcPr>
          <w:p w14:paraId="46CB8BCF" w14:textId="77777777" w:rsidR="0020739B" w:rsidRPr="006178E1" w:rsidRDefault="0020739B" w:rsidP="006D0BE3">
            <w:pPr>
              <w:jc w:val="center"/>
              <w:rPr>
                <w:rFonts w:cstheme="minorHAnsi"/>
                <w:sz w:val="20"/>
                <w:szCs w:val="20"/>
              </w:rPr>
            </w:pPr>
          </w:p>
          <w:p w14:paraId="0D9016EC" w14:textId="77777777" w:rsidR="0020739B" w:rsidRPr="006178E1" w:rsidRDefault="0020739B" w:rsidP="006D0BE3">
            <w:pPr>
              <w:jc w:val="center"/>
              <w:rPr>
                <w:rFonts w:cstheme="minorHAnsi"/>
                <w:sz w:val="20"/>
                <w:szCs w:val="20"/>
              </w:rPr>
            </w:pPr>
          </w:p>
          <w:p w14:paraId="0BA719FE" w14:textId="09BF5E44" w:rsidR="00C64177" w:rsidRPr="006178E1" w:rsidRDefault="006D0BE3" w:rsidP="006D0BE3">
            <w:pPr>
              <w:jc w:val="center"/>
              <w:rPr>
                <w:rFonts w:cstheme="minorHAnsi"/>
                <w:sz w:val="20"/>
                <w:szCs w:val="20"/>
              </w:rPr>
            </w:pPr>
            <w:r w:rsidRPr="006178E1">
              <w:rPr>
                <w:rFonts w:cstheme="minorHAnsi"/>
                <w:sz w:val="20"/>
                <w:szCs w:val="20"/>
              </w:rPr>
              <w:t>3</w:t>
            </w:r>
          </w:p>
        </w:tc>
      </w:tr>
      <w:tr w:rsidR="00C64177" w:rsidRPr="008D67A2" w14:paraId="4BC3A93C" w14:textId="588F6EB4" w:rsidTr="00C64177">
        <w:tc>
          <w:tcPr>
            <w:tcW w:w="985" w:type="dxa"/>
          </w:tcPr>
          <w:p w14:paraId="7EACA12B" w14:textId="7CD5AC9E" w:rsidR="00C64177" w:rsidRPr="006178E1" w:rsidRDefault="006178E1" w:rsidP="00C64177">
            <w:pPr>
              <w:jc w:val="center"/>
              <w:rPr>
                <w:rFonts w:cstheme="minorHAnsi"/>
                <w:sz w:val="20"/>
                <w:szCs w:val="20"/>
              </w:rPr>
            </w:pPr>
            <w:r w:rsidRPr="006178E1">
              <w:rPr>
                <w:rFonts w:cstheme="minorHAnsi"/>
                <w:sz w:val="20"/>
                <w:szCs w:val="20"/>
              </w:rPr>
              <w:t>ECD 105</w:t>
            </w:r>
          </w:p>
        </w:tc>
        <w:tc>
          <w:tcPr>
            <w:tcW w:w="2430" w:type="dxa"/>
          </w:tcPr>
          <w:p w14:paraId="3B14006F" w14:textId="42C78CA2" w:rsidR="00C64177" w:rsidRPr="006178E1" w:rsidRDefault="006178E1" w:rsidP="00C64177">
            <w:pPr>
              <w:jc w:val="center"/>
              <w:rPr>
                <w:rFonts w:cstheme="minorHAnsi"/>
                <w:sz w:val="20"/>
                <w:szCs w:val="20"/>
              </w:rPr>
            </w:pPr>
            <w:r w:rsidRPr="006178E1">
              <w:rPr>
                <w:rFonts w:cstheme="minorHAnsi"/>
                <w:sz w:val="20"/>
                <w:szCs w:val="20"/>
              </w:rPr>
              <w:t>Guidance-Classroom Management</w:t>
            </w:r>
          </w:p>
        </w:tc>
        <w:tc>
          <w:tcPr>
            <w:tcW w:w="810" w:type="dxa"/>
          </w:tcPr>
          <w:p w14:paraId="3FAFEF6C" w14:textId="0AEFE18B"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70E4A78C" w14:textId="198000C7" w:rsidR="00C64177" w:rsidRPr="006178E1" w:rsidRDefault="006178E1" w:rsidP="00C64177">
            <w:pPr>
              <w:jc w:val="center"/>
              <w:rPr>
                <w:rFonts w:cstheme="minorHAnsi"/>
                <w:sz w:val="20"/>
                <w:szCs w:val="20"/>
              </w:rPr>
            </w:pPr>
            <w:r w:rsidRPr="006178E1">
              <w:rPr>
                <w:rFonts w:cstheme="minorHAnsi"/>
                <w:sz w:val="20"/>
                <w:szCs w:val="20"/>
              </w:rPr>
              <w:t>EDU 210</w:t>
            </w:r>
          </w:p>
        </w:tc>
        <w:tc>
          <w:tcPr>
            <w:tcW w:w="3150" w:type="dxa"/>
          </w:tcPr>
          <w:p w14:paraId="5B80E55D" w14:textId="58D6DD03" w:rsidR="00C64177" w:rsidRPr="006178E1" w:rsidRDefault="006178E1" w:rsidP="00C64177">
            <w:pPr>
              <w:jc w:val="center"/>
              <w:rPr>
                <w:rFonts w:cstheme="minorHAnsi"/>
                <w:sz w:val="20"/>
                <w:szCs w:val="20"/>
              </w:rPr>
            </w:pPr>
            <w:r w:rsidRPr="006178E1">
              <w:rPr>
                <w:rFonts w:cstheme="minorHAnsi"/>
                <w:sz w:val="20"/>
                <w:szCs w:val="20"/>
              </w:rPr>
              <w:t>Classroom Management</w:t>
            </w:r>
          </w:p>
        </w:tc>
        <w:tc>
          <w:tcPr>
            <w:tcW w:w="2070" w:type="dxa"/>
          </w:tcPr>
          <w:p w14:paraId="7AEC0689" w14:textId="3C81B59A"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1624B1CD" w14:textId="650DFBED" w:rsidTr="00C64177">
        <w:tc>
          <w:tcPr>
            <w:tcW w:w="985" w:type="dxa"/>
          </w:tcPr>
          <w:p w14:paraId="2C403931" w14:textId="7BC97CBE" w:rsidR="00C64177" w:rsidRPr="006178E1" w:rsidRDefault="006178E1" w:rsidP="00C64177">
            <w:pPr>
              <w:jc w:val="center"/>
              <w:rPr>
                <w:rFonts w:cstheme="minorHAnsi"/>
                <w:sz w:val="20"/>
                <w:szCs w:val="20"/>
              </w:rPr>
            </w:pPr>
            <w:r w:rsidRPr="006178E1">
              <w:rPr>
                <w:rFonts w:cstheme="minorHAnsi"/>
                <w:sz w:val="20"/>
                <w:szCs w:val="20"/>
              </w:rPr>
              <w:t>ECD 132</w:t>
            </w:r>
          </w:p>
        </w:tc>
        <w:tc>
          <w:tcPr>
            <w:tcW w:w="2430" w:type="dxa"/>
          </w:tcPr>
          <w:p w14:paraId="7C2A25D3" w14:textId="57C111C4" w:rsidR="00C64177" w:rsidRPr="006178E1" w:rsidRDefault="006178E1" w:rsidP="00C64177">
            <w:pPr>
              <w:jc w:val="center"/>
              <w:rPr>
                <w:rFonts w:cstheme="minorHAnsi"/>
                <w:sz w:val="20"/>
                <w:szCs w:val="20"/>
              </w:rPr>
            </w:pPr>
            <w:r w:rsidRPr="006178E1">
              <w:rPr>
                <w:rFonts w:cstheme="minorHAnsi"/>
                <w:sz w:val="20"/>
                <w:szCs w:val="20"/>
              </w:rPr>
              <w:t>Creative Experiences</w:t>
            </w:r>
          </w:p>
        </w:tc>
        <w:tc>
          <w:tcPr>
            <w:tcW w:w="810" w:type="dxa"/>
          </w:tcPr>
          <w:p w14:paraId="36DED0D6" w14:textId="60EC9867" w:rsidR="00C64177" w:rsidRPr="006178E1" w:rsidRDefault="006178E1" w:rsidP="00C64177">
            <w:pPr>
              <w:jc w:val="center"/>
              <w:rPr>
                <w:rFonts w:cstheme="minorHAnsi"/>
                <w:sz w:val="20"/>
                <w:szCs w:val="20"/>
              </w:rPr>
            </w:pPr>
            <w:r w:rsidRPr="006178E1">
              <w:rPr>
                <w:rFonts w:cstheme="minorHAnsi"/>
                <w:sz w:val="20"/>
                <w:szCs w:val="20"/>
              </w:rPr>
              <w:t>3</w:t>
            </w:r>
          </w:p>
        </w:tc>
        <w:tc>
          <w:tcPr>
            <w:tcW w:w="1260" w:type="dxa"/>
          </w:tcPr>
          <w:p w14:paraId="0D5BE6E9" w14:textId="59F72653" w:rsidR="00C64177" w:rsidRPr="006178E1" w:rsidRDefault="006178E1" w:rsidP="00C64177">
            <w:pPr>
              <w:jc w:val="center"/>
              <w:rPr>
                <w:rFonts w:cstheme="minorHAnsi"/>
                <w:sz w:val="20"/>
                <w:szCs w:val="20"/>
              </w:rPr>
            </w:pPr>
            <w:r w:rsidRPr="006178E1">
              <w:rPr>
                <w:rFonts w:cstheme="minorHAnsi"/>
                <w:sz w:val="20"/>
                <w:szCs w:val="20"/>
              </w:rPr>
              <w:t>EDU 330</w:t>
            </w:r>
          </w:p>
        </w:tc>
        <w:tc>
          <w:tcPr>
            <w:tcW w:w="3150" w:type="dxa"/>
          </w:tcPr>
          <w:p w14:paraId="1CFE78E3" w14:textId="6E20B682" w:rsidR="00C64177" w:rsidRPr="006178E1" w:rsidRDefault="006178E1" w:rsidP="00C64177">
            <w:pPr>
              <w:jc w:val="center"/>
              <w:rPr>
                <w:rFonts w:cstheme="minorHAnsi"/>
                <w:sz w:val="20"/>
                <w:szCs w:val="20"/>
              </w:rPr>
            </w:pPr>
            <w:r w:rsidRPr="006178E1">
              <w:rPr>
                <w:rFonts w:cstheme="minorHAnsi"/>
                <w:sz w:val="20"/>
                <w:szCs w:val="20"/>
              </w:rPr>
              <w:t>Visual and Performing Arts for the Classroom Teacher</w:t>
            </w:r>
          </w:p>
        </w:tc>
        <w:tc>
          <w:tcPr>
            <w:tcW w:w="2070" w:type="dxa"/>
          </w:tcPr>
          <w:p w14:paraId="69705974" w14:textId="2E7E36A0" w:rsidR="00C64177" w:rsidRPr="006178E1" w:rsidRDefault="006178E1" w:rsidP="00C64177">
            <w:pPr>
              <w:jc w:val="center"/>
              <w:rPr>
                <w:rFonts w:cstheme="minorHAnsi"/>
                <w:sz w:val="20"/>
                <w:szCs w:val="20"/>
              </w:rPr>
            </w:pPr>
            <w:r w:rsidRPr="006178E1">
              <w:rPr>
                <w:rFonts w:cstheme="minorHAnsi"/>
                <w:sz w:val="20"/>
                <w:szCs w:val="20"/>
              </w:rPr>
              <w:t>3</w:t>
            </w:r>
          </w:p>
        </w:tc>
      </w:tr>
      <w:tr w:rsidR="00C64177" w:rsidRPr="008D67A2" w14:paraId="5C44BA23" w14:textId="1A9FD06E" w:rsidTr="00C64177">
        <w:tc>
          <w:tcPr>
            <w:tcW w:w="985" w:type="dxa"/>
          </w:tcPr>
          <w:p w14:paraId="18C5C637" w14:textId="6D498AAF" w:rsidR="00C64177" w:rsidRPr="006178E1" w:rsidRDefault="006178E1" w:rsidP="00C64177">
            <w:pPr>
              <w:jc w:val="center"/>
              <w:rPr>
                <w:rFonts w:cstheme="minorHAnsi"/>
                <w:sz w:val="20"/>
                <w:szCs w:val="20"/>
              </w:rPr>
            </w:pPr>
            <w:r w:rsidRPr="006178E1">
              <w:rPr>
                <w:rFonts w:cstheme="minorHAnsi"/>
                <w:sz w:val="20"/>
                <w:szCs w:val="20"/>
              </w:rPr>
              <w:t>ECD 203</w:t>
            </w:r>
          </w:p>
        </w:tc>
        <w:tc>
          <w:tcPr>
            <w:tcW w:w="2430" w:type="dxa"/>
          </w:tcPr>
          <w:p w14:paraId="4BDAFD5D" w14:textId="308C2926" w:rsidR="00C64177" w:rsidRPr="006178E1" w:rsidRDefault="006178E1" w:rsidP="00C64177">
            <w:pPr>
              <w:jc w:val="center"/>
              <w:rPr>
                <w:rFonts w:cstheme="minorHAnsi"/>
                <w:sz w:val="20"/>
                <w:szCs w:val="20"/>
              </w:rPr>
            </w:pPr>
            <w:r w:rsidRPr="006178E1">
              <w:rPr>
                <w:rFonts w:cstheme="minorHAnsi"/>
                <w:sz w:val="20"/>
                <w:szCs w:val="20"/>
              </w:rPr>
              <w:t>Growth &amp; Development II</w:t>
            </w:r>
          </w:p>
        </w:tc>
        <w:tc>
          <w:tcPr>
            <w:tcW w:w="810" w:type="dxa"/>
          </w:tcPr>
          <w:p w14:paraId="7651DD0E" w14:textId="13D3B61E" w:rsidR="00C64177" w:rsidRPr="006178E1" w:rsidRDefault="006D0BE3" w:rsidP="00C64177">
            <w:pPr>
              <w:jc w:val="center"/>
              <w:rPr>
                <w:rFonts w:cstheme="minorHAnsi"/>
                <w:sz w:val="20"/>
                <w:szCs w:val="20"/>
              </w:rPr>
            </w:pPr>
            <w:r w:rsidRPr="006178E1">
              <w:rPr>
                <w:rFonts w:cstheme="minorHAnsi"/>
                <w:sz w:val="20"/>
                <w:szCs w:val="20"/>
              </w:rPr>
              <w:t>3</w:t>
            </w:r>
          </w:p>
        </w:tc>
        <w:tc>
          <w:tcPr>
            <w:tcW w:w="1260" w:type="dxa"/>
          </w:tcPr>
          <w:p w14:paraId="7DC187AE" w14:textId="1A6DBC9F" w:rsidR="00C64177" w:rsidRPr="006178E1" w:rsidRDefault="006178E1" w:rsidP="00C64177">
            <w:pPr>
              <w:jc w:val="center"/>
              <w:rPr>
                <w:rFonts w:cstheme="minorHAnsi"/>
                <w:sz w:val="20"/>
                <w:szCs w:val="20"/>
              </w:rPr>
            </w:pPr>
            <w:r w:rsidRPr="006178E1">
              <w:rPr>
                <w:rFonts w:cstheme="minorHAnsi"/>
                <w:sz w:val="20"/>
                <w:szCs w:val="20"/>
              </w:rPr>
              <w:t>EDU 211</w:t>
            </w:r>
          </w:p>
        </w:tc>
        <w:tc>
          <w:tcPr>
            <w:tcW w:w="3150" w:type="dxa"/>
          </w:tcPr>
          <w:p w14:paraId="3D9A6151" w14:textId="74E93772" w:rsidR="00C64177" w:rsidRPr="006178E1" w:rsidRDefault="006178E1" w:rsidP="00C64177">
            <w:pPr>
              <w:jc w:val="center"/>
              <w:rPr>
                <w:rFonts w:cstheme="minorHAnsi"/>
                <w:sz w:val="20"/>
                <w:szCs w:val="20"/>
              </w:rPr>
            </w:pPr>
            <w:r w:rsidRPr="006178E1">
              <w:rPr>
                <w:rFonts w:cstheme="minorHAnsi"/>
                <w:sz w:val="20"/>
                <w:szCs w:val="20"/>
              </w:rPr>
              <w:t>Educational Psychology</w:t>
            </w:r>
          </w:p>
        </w:tc>
        <w:tc>
          <w:tcPr>
            <w:tcW w:w="2070" w:type="dxa"/>
          </w:tcPr>
          <w:p w14:paraId="66942462" w14:textId="4A26B82A"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314CCBC9" w14:textId="5DD2FC53" w:rsidTr="00C64177">
        <w:tc>
          <w:tcPr>
            <w:tcW w:w="985" w:type="dxa"/>
            <w:shd w:val="clear" w:color="auto" w:fill="FFFFFF" w:themeFill="background1"/>
          </w:tcPr>
          <w:p w14:paraId="53A5B831" w14:textId="7A165BBC" w:rsidR="006D0BE3" w:rsidRPr="006178E1" w:rsidRDefault="006178E1" w:rsidP="006D0BE3">
            <w:pPr>
              <w:jc w:val="center"/>
              <w:rPr>
                <w:rFonts w:cstheme="minorHAnsi"/>
                <w:sz w:val="20"/>
                <w:szCs w:val="20"/>
                <w:vertAlign w:val="superscript"/>
              </w:rPr>
            </w:pPr>
            <w:r w:rsidRPr="006178E1">
              <w:rPr>
                <w:rFonts w:cstheme="minorHAnsi"/>
                <w:sz w:val="20"/>
                <w:szCs w:val="20"/>
              </w:rPr>
              <w:t>MAT 103</w:t>
            </w:r>
          </w:p>
        </w:tc>
        <w:tc>
          <w:tcPr>
            <w:tcW w:w="2430" w:type="dxa"/>
            <w:shd w:val="clear" w:color="auto" w:fill="FFFFFF" w:themeFill="background1"/>
          </w:tcPr>
          <w:p w14:paraId="6A364F67" w14:textId="59CB9EE9" w:rsidR="006D0BE3" w:rsidRPr="006178E1" w:rsidRDefault="006178E1" w:rsidP="00C64177">
            <w:pPr>
              <w:jc w:val="center"/>
              <w:rPr>
                <w:rFonts w:cstheme="minorHAnsi"/>
                <w:sz w:val="20"/>
                <w:szCs w:val="20"/>
              </w:rPr>
            </w:pPr>
            <w:r w:rsidRPr="006178E1">
              <w:rPr>
                <w:rFonts w:cstheme="minorHAnsi"/>
                <w:sz w:val="20"/>
                <w:szCs w:val="20"/>
              </w:rPr>
              <w:t>Quantitative Reasoning</w:t>
            </w:r>
          </w:p>
        </w:tc>
        <w:tc>
          <w:tcPr>
            <w:tcW w:w="810" w:type="dxa"/>
            <w:shd w:val="clear" w:color="auto" w:fill="FFFFFF" w:themeFill="background1"/>
          </w:tcPr>
          <w:p w14:paraId="179803B9" w14:textId="31452062"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shd w:val="clear" w:color="auto" w:fill="FFFFFF" w:themeFill="background1"/>
          </w:tcPr>
          <w:p w14:paraId="19B091D9" w14:textId="5C456716" w:rsidR="00787070" w:rsidRPr="006178E1" w:rsidRDefault="006178E1" w:rsidP="00787070">
            <w:pPr>
              <w:jc w:val="center"/>
              <w:rPr>
                <w:rFonts w:cstheme="minorHAnsi"/>
                <w:sz w:val="20"/>
                <w:szCs w:val="20"/>
                <w:vertAlign w:val="superscript"/>
              </w:rPr>
            </w:pPr>
            <w:r w:rsidRPr="006178E1">
              <w:rPr>
                <w:rFonts w:cstheme="minorHAnsi"/>
                <w:sz w:val="20"/>
                <w:szCs w:val="20"/>
              </w:rPr>
              <w:t>MAT 104</w:t>
            </w:r>
          </w:p>
        </w:tc>
        <w:tc>
          <w:tcPr>
            <w:tcW w:w="3150" w:type="dxa"/>
            <w:shd w:val="clear" w:color="auto" w:fill="FFFFFF" w:themeFill="background1"/>
          </w:tcPr>
          <w:p w14:paraId="3DD39478" w14:textId="7BFE869C" w:rsidR="00787070" w:rsidRPr="006178E1" w:rsidRDefault="006178E1" w:rsidP="00C64177">
            <w:pPr>
              <w:jc w:val="center"/>
              <w:rPr>
                <w:rFonts w:cstheme="minorHAnsi"/>
                <w:sz w:val="20"/>
                <w:szCs w:val="20"/>
              </w:rPr>
            </w:pPr>
            <w:r w:rsidRPr="006178E1">
              <w:rPr>
                <w:rFonts w:cstheme="minorHAnsi"/>
                <w:sz w:val="20"/>
                <w:szCs w:val="20"/>
              </w:rPr>
              <w:t>Math for the Liberal Arts</w:t>
            </w:r>
          </w:p>
        </w:tc>
        <w:tc>
          <w:tcPr>
            <w:tcW w:w="2070" w:type="dxa"/>
            <w:shd w:val="clear" w:color="auto" w:fill="FFFFFF" w:themeFill="background1"/>
          </w:tcPr>
          <w:p w14:paraId="78F38546" w14:textId="313EB24F"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4DB46786" w14:textId="4033E60C" w:rsidTr="00C64177">
        <w:tc>
          <w:tcPr>
            <w:tcW w:w="985" w:type="dxa"/>
          </w:tcPr>
          <w:p w14:paraId="59B2931A" w14:textId="55356A50" w:rsidR="00C64177" w:rsidRPr="006178E1" w:rsidRDefault="006178E1" w:rsidP="00C64177">
            <w:pPr>
              <w:jc w:val="center"/>
              <w:rPr>
                <w:rFonts w:cstheme="minorHAnsi"/>
                <w:sz w:val="20"/>
                <w:szCs w:val="20"/>
              </w:rPr>
            </w:pPr>
            <w:r w:rsidRPr="006178E1">
              <w:rPr>
                <w:rFonts w:cstheme="minorHAnsi"/>
                <w:sz w:val="20"/>
                <w:szCs w:val="20"/>
              </w:rPr>
              <w:t>BIO 101</w:t>
            </w:r>
            <w:r w:rsidR="00B402B4">
              <w:rPr>
                <w:rFonts w:cstheme="minorHAnsi"/>
                <w:sz w:val="20"/>
                <w:szCs w:val="20"/>
                <w:vertAlign w:val="superscript"/>
              </w:rPr>
              <w:t>2</w:t>
            </w:r>
          </w:p>
        </w:tc>
        <w:tc>
          <w:tcPr>
            <w:tcW w:w="2430" w:type="dxa"/>
          </w:tcPr>
          <w:p w14:paraId="13D513A8" w14:textId="5C65C126" w:rsidR="00C64177" w:rsidRPr="006178E1" w:rsidRDefault="006178E1" w:rsidP="00C64177">
            <w:pPr>
              <w:jc w:val="center"/>
              <w:rPr>
                <w:rFonts w:cstheme="minorHAnsi"/>
                <w:sz w:val="20"/>
                <w:szCs w:val="20"/>
              </w:rPr>
            </w:pPr>
            <w:r w:rsidRPr="006178E1">
              <w:rPr>
                <w:rFonts w:cstheme="minorHAnsi"/>
                <w:sz w:val="20"/>
                <w:szCs w:val="20"/>
              </w:rPr>
              <w:t>Biological Science I</w:t>
            </w:r>
          </w:p>
        </w:tc>
        <w:tc>
          <w:tcPr>
            <w:tcW w:w="810" w:type="dxa"/>
          </w:tcPr>
          <w:p w14:paraId="32C233C6" w14:textId="60270299" w:rsidR="00C64177" w:rsidRPr="006178E1" w:rsidRDefault="006178E1" w:rsidP="00C64177">
            <w:pPr>
              <w:jc w:val="center"/>
              <w:rPr>
                <w:rFonts w:cstheme="minorHAnsi"/>
                <w:sz w:val="20"/>
                <w:szCs w:val="20"/>
              </w:rPr>
            </w:pPr>
            <w:r w:rsidRPr="006178E1">
              <w:rPr>
                <w:rFonts w:cstheme="minorHAnsi"/>
                <w:sz w:val="20"/>
                <w:szCs w:val="20"/>
              </w:rPr>
              <w:t>4</w:t>
            </w:r>
          </w:p>
        </w:tc>
        <w:tc>
          <w:tcPr>
            <w:tcW w:w="1260" w:type="dxa"/>
          </w:tcPr>
          <w:p w14:paraId="36532142" w14:textId="3AC53A2D" w:rsidR="00C64177" w:rsidRPr="006178E1" w:rsidRDefault="006178E1" w:rsidP="00C64177">
            <w:pPr>
              <w:jc w:val="center"/>
              <w:rPr>
                <w:rFonts w:cstheme="minorHAnsi"/>
                <w:sz w:val="20"/>
                <w:szCs w:val="20"/>
              </w:rPr>
            </w:pPr>
            <w:r w:rsidRPr="006178E1">
              <w:rPr>
                <w:rFonts w:cstheme="minorHAnsi"/>
                <w:sz w:val="20"/>
                <w:szCs w:val="20"/>
              </w:rPr>
              <w:t>BIO 170</w:t>
            </w:r>
            <w:r w:rsidR="00B402B4">
              <w:rPr>
                <w:rFonts w:cstheme="minorHAnsi"/>
                <w:sz w:val="20"/>
                <w:szCs w:val="20"/>
                <w:vertAlign w:val="superscript"/>
              </w:rPr>
              <w:t>2</w:t>
            </w:r>
          </w:p>
        </w:tc>
        <w:tc>
          <w:tcPr>
            <w:tcW w:w="3150" w:type="dxa"/>
          </w:tcPr>
          <w:p w14:paraId="5F48F8E9" w14:textId="77EAC6C4" w:rsidR="00C64177" w:rsidRPr="006178E1" w:rsidRDefault="006178E1" w:rsidP="00C64177">
            <w:pPr>
              <w:jc w:val="center"/>
              <w:rPr>
                <w:rFonts w:cstheme="minorHAnsi"/>
                <w:sz w:val="20"/>
                <w:szCs w:val="20"/>
              </w:rPr>
            </w:pPr>
            <w:r w:rsidRPr="006178E1">
              <w:rPr>
                <w:rFonts w:cstheme="minorHAnsi"/>
                <w:sz w:val="20"/>
                <w:szCs w:val="20"/>
              </w:rPr>
              <w:t>Introduction to the Life Sciences</w:t>
            </w:r>
          </w:p>
        </w:tc>
        <w:tc>
          <w:tcPr>
            <w:tcW w:w="2070" w:type="dxa"/>
          </w:tcPr>
          <w:p w14:paraId="0D81F583" w14:textId="766C7F90" w:rsidR="00C64177" w:rsidRPr="006178E1" w:rsidRDefault="006178E1" w:rsidP="00C64177">
            <w:pPr>
              <w:jc w:val="center"/>
              <w:rPr>
                <w:rFonts w:cstheme="minorHAnsi"/>
                <w:sz w:val="20"/>
                <w:szCs w:val="20"/>
              </w:rPr>
            </w:pPr>
            <w:r w:rsidRPr="006178E1">
              <w:rPr>
                <w:rFonts w:cstheme="minorHAnsi"/>
                <w:sz w:val="20"/>
                <w:szCs w:val="20"/>
              </w:rPr>
              <w:t>4</w:t>
            </w:r>
          </w:p>
        </w:tc>
      </w:tr>
      <w:tr w:rsidR="00C64177" w:rsidRPr="008D67A2" w14:paraId="268D04AC" w14:textId="77777777" w:rsidTr="00C64177">
        <w:tc>
          <w:tcPr>
            <w:tcW w:w="985" w:type="dxa"/>
          </w:tcPr>
          <w:p w14:paraId="67F49A02" w14:textId="00E24335" w:rsidR="00C64177" w:rsidRPr="006178E1" w:rsidRDefault="006178E1" w:rsidP="00C64177">
            <w:pPr>
              <w:jc w:val="center"/>
              <w:rPr>
                <w:rFonts w:cstheme="minorHAnsi"/>
                <w:sz w:val="20"/>
                <w:szCs w:val="20"/>
              </w:rPr>
            </w:pPr>
            <w:r w:rsidRPr="006178E1">
              <w:rPr>
                <w:rFonts w:cstheme="minorHAnsi"/>
                <w:sz w:val="20"/>
                <w:szCs w:val="20"/>
              </w:rPr>
              <w:t>ECD 201</w:t>
            </w:r>
          </w:p>
        </w:tc>
        <w:tc>
          <w:tcPr>
            <w:tcW w:w="2430" w:type="dxa"/>
          </w:tcPr>
          <w:p w14:paraId="2DC53C62" w14:textId="6102081B" w:rsidR="00C64177" w:rsidRPr="006178E1" w:rsidRDefault="006178E1" w:rsidP="00C64177">
            <w:pPr>
              <w:jc w:val="center"/>
              <w:rPr>
                <w:rFonts w:cstheme="minorHAnsi"/>
                <w:sz w:val="20"/>
                <w:szCs w:val="20"/>
              </w:rPr>
            </w:pPr>
            <w:r w:rsidRPr="006178E1">
              <w:rPr>
                <w:rFonts w:cstheme="minorHAnsi"/>
                <w:sz w:val="20"/>
                <w:szCs w:val="20"/>
              </w:rPr>
              <w:t>Principles of Ethics &amp; Leadership in Early Care &amp; Education</w:t>
            </w:r>
          </w:p>
        </w:tc>
        <w:tc>
          <w:tcPr>
            <w:tcW w:w="810" w:type="dxa"/>
          </w:tcPr>
          <w:p w14:paraId="02AA4689" w14:textId="0712C39B"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59609B75" w14:textId="0FB40D6E" w:rsidR="00C64177" w:rsidRPr="006178E1" w:rsidRDefault="006178E1" w:rsidP="00C64177">
            <w:pPr>
              <w:jc w:val="center"/>
              <w:rPr>
                <w:rFonts w:cstheme="minorHAnsi"/>
                <w:sz w:val="20"/>
                <w:szCs w:val="20"/>
              </w:rPr>
            </w:pPr>
            <w:r w:rsidRPr="006178E1">
              <w:rPr>
                <w:rFonts w:cstheme="minorHAnsi"/>
                <w:sz w:val="20"/>
                <w:szCs w:val="20"/>
              </w:rPr>
              <w:t>EDU 111</w:t>
            </w:r>
          </w:p>
        </w:tc>
        <w:tc>
          <w:tcPr>
            <w:tcW w:w="3150" w:type="dxa"/>
          </w:tcPr>
          <w:p w14:paraId="6A38BF5B" w14:textId="5BBA8110" w:rsidR="00C64177" w:rsidRPr="006178E1" w:rsidRDefault="006178E1" w:rsidP="00C64177">
            <w:pPr>
              <w:jc w:val="center"/>
              <w:rPr>
                <w:rFonts w:cstheme="minorHAnsi"/>
                <w:sz w:val="20"/>
                <w:szCs w:val="20"/>
              </w:rPr>
            </w:pPr>
            <w:r w:rsidRPr="006178E1">
              <w:rPr>
                <w:rFonts w:cstheme="minorHAnsi"/>
                <w:sz w:val="20"/>
                <w:szCs w:val="20"/>
              </w:rPr>
              <w:t>Foundations of Education</w:t>
            </w:r>
          </w:p>
        </w:tc>
        <w:tc>
          <w:tcPr>
            <w:tcW w:w="2070" w:type="dxa"/>
          </w:tcPr>
          <w:p w14:paraId="1E11ED76" w14:textId="7AE3F048"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0A486E67" w14:textId="77777777" w:rsidTr="00C64177">
        <w:tc>
          <w:tcPr>
            <w:tcW w:w="985" w:type="dxa"/>
          </w:tcPr>
          <w:p w14:paraId="0E7D892A" w14:textId="311A99F6" w:rsidR="00C64177" w:rsidRPr="006178E1" w:rsidRDefault="006178E1" w:rsidP="00C64177">
            <w:pPr>
              <w:jc w:val="center"/>
              <w:rPr>
                <w:rFonts w:cstheme="minorHAnsi"/>
                <w:sz w:val="20"/>
                <w:szCs w:val="20"/>
              </w:rPr>
            </w:pPr>
            <w:r w:rsidRPr="006178E1">
              <w:rPr>
                <w:rFonts w:cstheme="minorHAnsi"/>
                <w:sz w:val="20"/>
                <w:szCs w:val="20"/>
              </w:rPr>
              <w:t>PSY 201</w:t>
            </w:r>
          </w:p>
        </w:tc>
        <w:tc>
          <w:tcPr>
            <w:tcW w:w="2430" w:type="dxa"/>
          </w:tcPr>
          <w:p w14:paraId="0103D678" w14:textId="6A690049" w:rsidR="00C64177" w:rsidRPr="006178E1" w:rsidRDefault="006178E1" w:rsidP="00C64177">
            <w:pPr>
              <w:jc w:val="center"/>
              <w:rPr>
                <w:rFonts w:cstheme="minorHAnsi"/>
                <w:sz w:val="20"/>
                <w:szCs w:val="20"/>
              </w:rPr>
            </w:pPr>
            <w:r w:rsidRPr="006178E1">
              <w:rPr>
                <w:rFonts w:cstheme="minorHAnsi"/>
                <w:sz w:val="20"/>
                <w:szCs w:val="20"/>
              </w:rPr>
              <w:t>General Psychology</w:t>
            </w:r>
          </w:p>
        </w:tc>
        <w:tc>
          <w:tcPr>
            <w:tcW w:w="810" w:type="dxa"/>
          </w:tcPr>
          <w:p w14:paraId="0B4774A4" w14:textId="6E738172"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F527026" w14:textId="2F11AD6D" w:rsidR="00C64177" w:rsidRPr="006178E1" w:rsidRDefault="006178E1" w:rsidP="00C64177">
            <w:pPr>
              <w:jc w:val="center"/>
              <w:rPr>
                <w:rFonts w:cstheme="minorHAnsi"/>
                <w:sz w:val="20"/>
                <w:szCs w:val="20"/>
              </w:rPr>
            </w:pPr>
            <w:r w:rsidRPr="006178E1">
              <w:rPr>
                <w:rFonts w:cstheme="minorHAnsi"/>
                <w:sz w:val="20"/>
                <w:szCs w:val="20"/>
              </w:rPr>
              <w:t>PSY 101</w:t>
            </w:r>
          </w:p>
        </w:tc>
        <w:tc>
          <w:tcPr>
            <w:tcW w:w="3150" w:type="dxa"/>
          </w:tcPr>
          <w:p w14:paraId="28A54C78" w14:textId="06E9EA21" w:rsidR="00C64177" w:rsidRPr="006178E1" w:rsidRDefault="006178E1" w:rsidP="00C64177">
            <w:pPr>
              <w:jc w:val="center"/>
              <w:rPr>
                <w:rFonts w:cstheme="minorHAnsi"/>
                <w:sz w:val="20"/>
                <w:szCs w:val="20"/>
              </w:rPr>
            </w:pPr>
            <w:r w:rsidRPr="006178E1">
              <w:rPr>
                <w:rFonts w:cstheme="minorHAnsi"/>
                <w:sz w:val="20"/>
                <w:szCs w:val="20"/>
              </w:rPr>
              <w:t>Introduction to Psychology</w:t>
            </w:r>
          </w:p>
        </w:tc>
        <w:tc>
          <w:tcPr>
            <w:tcW w:w="2070" w:type="dxa"/>
          </w:tcPr>
          <w:p w14:paraId="68734D8A" w14:textId="1586024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5E1E7C71" w14:textId="77777777" w:rsidTr="00C64177">
        <w:tc>
          <w:tcPr>
            <w:tcW w:w="985" w:type="dxa"/>
          </w:tcPr>
          <w:p w14:paraId="06086DAD" w14:textId="35DAAA81" w:rsidR="00C64177" w:rsidRPr="006178E1" w:rsidRDefault="006178E1" w:rsidP="00C64177">
            <w:pPr>
              <w:jc w:val="center"/>
              <w:rPr>
                <w:rFonts w:cstheme="minorHAnsi"/>
                <w:sz w:val="20"/>
                <w:szCs w:val="20"/>
              </w:rPr>
            </w:pPr>
            <w:r w:rsidRPr="006178E1">
              <w:rPr>
                <w:rFonts w:cstheme="minorHAnsi"/>
                <w:sz w:val="20"/>
                <w:szCs w:val="20"/>
              </w:rPr>
              <w:t>MUS 105</w:t>
            </w:r>
            <w:r w:rsidR="00B402B4">
              <w:rPr>
                <w:rFonts w:cstheme="minorHAnsi"/>
                <w:sz w:val="20"/>
                <w:szCs w:val="20"/>
                <w:vertAlign w:val="superscript"/>
              </w:rPr>
              <w:t>3</w:t>
            </w:r>
          </w:p>
          <w:p w14:paraId="33C104F4"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1BB4F70C" w14:textId="1605CED6" w:rsidR="006178E1" w:rsidRPr="006178E1" w:rsidRDefault="006178E1" w:rsidP="00C64177">
            <w:pPr>
              <w:jc w:val="center"/>
              <w:rPr>
                <w:rFonts w:cstheme="minorHAnsi"/>
                <w:sz w:val="20"/>
                <w:szCs w:val="20"/>
              </w:rPr>
            </w:pPr>
            <w:r w:rsidRPr="006178E1">
              <w:rPr>
                <w:rFonts w:cstheme="minorHAnsi"/>
                <w:sz w:val="20"/>
                <w:szCs w:val="20"/>
              </w:rPr>
              <w:t>ART 101</w:t>
            </w:r>
            <w:r w:rsidR="00B402B4">
              <w:rPr>
                <w:rFonts w:cstheme="minorHAnsi"/>
                <w:sz w:val="20"/>
                <w:szCs w:val="20"/>
                <w:vertAlign w:val="superscript"/>
              </w:rPr>
              <w:t>3</w:t>
            </w:r>
          </w:p>
        </w:tc>
        <w:tc>
          <w:tcPr>
            <w:tcW w:w="2430" w:type="dxa"/>
          </w:tcPr>
          <w:p w14:paraId="3AC82B54" w14:textId="77777777" w:rsidR="006178E1" w:rsidRPr="006178E1" w:rsidRDefault="006178E1" w:rsidP="006178E1">
            <w:pPr>
              <w:jc w:val="center"/>
              <w:rPr>
                <w:rFonts w:cstheme="minorHAnsi"/>
                <w:sz w:val="20"/>
                <w:szCs w:val="20"/>
              </w:rPr>
            </w:pPr>
            <w:r w:rsidRPr="006178E1">
              <w:rPr>
                <w:rFonts w:cstheme="minorHAnsi"/>
                <w:sz w:val="20"/>
                <w:szCs w:val="20"/>
              </w:rPr>
              <w:t xml:space="preserve">Music Appreciation </w:t>
            </w:r>
          </w:p>
          <w:p w14:paraId="165DD092" w14:textId="77777777" w:rsidR="006178E1" w:rsidRPr="006178E1" w:rsidRDefault="006178E1" w:rsidP="006178E1">
            <w:pPr>
              <w:jc w:val="center"/>
              <w:rPr>
                <w:rFonts w:cstheme="minorHAnsi"/>
                <w:sz w:val="20"/>
                <w:szCs w:val="20"/>
              </w:rPr>
            </w:pPr>
            <w:r w:rsidRPr="006178E1">
              <w:rPr>
                <w:rFonts w:cstheme="minorHAnsi"/>
                <w:b/>
                <w:bCs/>
                <w:sz w:val="20"/>
                <w:szCs w:val="20"/>
              </w:rPr>
              <w:t>OR</w:t>
            </w:r>
          </w:p>
          <w:p w14:paraId="087646FB" w14:textId="029BCE9B" w:rsidR="006178E1" w:rsidRPr="006178E1" w:rsidRDefault="006178E1" w:rsidP="006178E1">
            <w:pPr>
              <w:jc w:val="center"/>
              <w:rPr>
                <w:rFonts w:cstheme="minorHAnsi"/>
                <w:sz w:val="20"/>
                <w:szCs w:val="20"/>
              </w:rPr>
            </w:pPr>
            <w:r w:rsidRPr="006178E1">
              <w:rPr>
                <w:rFonts w:cstheme="minorHAnsi"/>
                <w:sz w:val="20"/>
                <w:szCs w:val="20"/>
              </w:rPr>
              <w:t>Art History &amp; Appreciation</w:t>
            </w:r>
          </w:p>
        </w:tc>
        <w:tc>
          <w:tcPr>
            <w:tcW w:w="810" w:type="dxa"/>
          </w:tcPr>
          <w:p w14:paraId="3C8DB777" w14:textId="1B422DA3"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27841598" w14:textId="77777777" w:rsidR="00C64177" w:rsidRPr="006178E1" w:rsidRDefault="006178E1" w:rsidP="00C64177">
            <w:pPr>
              <w:jc w:val="center"/>
              <w:rPr>
                <w:rFonts w:cstheme="minorHAnsi"/>
                <w:sz w:val="20"/>
                <w:szCs w:val="20"/>
              </w:rPr>
            </w:pPr>
            <w:r w:rsidRPr="006178E1">
              <w:rPr>
                <w:rFonts w:cstheme="minorHAnsi"/>
                <w:sz w:val="20"/>
                <w:szCs w:val="20"/>
              </w:rPr>
              <w:t>MUH 110</w:t>
            </w:r>
          </w:p>
          <w:p w14:paraId="26D59F13"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23C4377C" w14:textId="2E316D68" w:rsidR="006178E1" w:rsidRPr="006178E1" w:rsidRDefault="006178E1" w:rsidP="00C64177">
            <w:pPr>
              <w:jc w:val="center"/>
              <w:rPr>
                <w:rFonts w:cstheme="minorHAnsi"/>
                <w:sz w:val="20"/>
                <w:szCs w:val="20"/>
              </w:rPr>
            </w:pPr>
            <w:r w:rsidRPr="006178E1">
              <w:rPr>
                <w:rFonts w:cstheme="minorHAnsi"/>
                <w:sz w:val="20"/>
                <w:szCs w:val="20"/>
              </w:rPr>
              <w:t>ART 110</w:t>
            </w:r>
          </w:p>
        </w:tc>
        <w:tc>
          <w:tcPr>
            <w:tcW w:w="3150" w:type="dxa"/>
          </w:tcPr>
          <w:p w14:paraId="3F4D36F9" w14:textId="77777777" w:rsidR="00C64177" w:rsidRPr="006178E1" w:rsidRDefault="006178E1" w:rsidP="00C64177">
            <w:pPr>
              <w:jc w:val="center"/>
              <w:rPr>
                <w:rFonts w:cstheme="minorHAnsi"/>
                <w:sz w:val="20"/>
                <w:szCs w:val="20"/>
              </w:rPr>
            </w:pPr>
            <w:r w:rsidRPr="006178E1">
              <w:rPr>
                <w:rFonts w:cstheme="minorHAnsi"/>
                <w:sz w:val="20"/>
                <w:szCs w:val="20"/>
              </w:rPr>
              <w:t xml:space="preserve">Music Appreciation </w:t>
            </w:r>
          </w:p>
          <w:p w14:paraId="15C8776E" w14:textId="77777777" w:rsidR="006178E1" w:rsidRPr="006178E1" w:rsidRDefault="006178E1" w:rsidP="00C64177">
            <w:pPr>
              <w:jc w:val="center"/>
              <w:rPr>
                <w:rFonts w:cstheme="minorHAnsi"/>
                <w:b/>
                <w:bCs/>
                <w:sz w:val="20"/>
                <w:szCs w:val="20"/>
              </w:rPr>
            </w:pPr>
            <w:r w:rsidRPr="006178E1">
              <w:rPr>
                <w:rFonts w:cstheme="minorHAnsi"/>
                <w:b/>
                <w:bCs/>
                <w:sz w:val="20"/>
                <w:szCs w:val="20"/>
              </w:rPr>
              <w:t>OR</w:t>
            </w:r>
          </w:p>
          <w:p w14:paraId="39914F10" w14:textId="7C55C310" w:rsidR="006178E1" w:rsidRPr="006178E1" w:rsidRDefault="006178E1" w:rsidP="00C64177">
            <w:pPr>
              <w:jc w:val="center"/>
              <w:rPr>
                <w:rFonts w:cstheme="minorHAnsi"/>
                <w:sz w:val="20"/>
                <w:szCs w:val="20"/>
              </w:rPr>
            </w:pPr>
            <w:r w:rsidRPr="006178E1">
              <w:rPr>
                <w:rFonts w:cstheme="minorHAnsi"/>
                <w:sz w:val="20"/>
                <w:szCs w:val="20"/>
              </w:rPr>
              <w:t>Critical Thinking through Visual Art</w:t>
            </w:r>
          </w:p>
        </w:tc>
        <w:tc>
          <w:tcPr>
            <w:tcW w:w="2070" w:type="dxa"/>
          </w:tcPr>
          <w:p w14:paraId="1692E970" w14:textId="334CCE3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722503F1" w14:textId="7041F291" w:rsidTr="00C64177">
        <w:tc>
          <w:tcPr>
            <w:tcW w:w="985" w:type="dxa"/>
          </w:tcPr>
          <w:p w14:paraId="53AF093E" w14:textId="4295E203" w:rsidR="00C64177" w:rsidRPr="006178E1" w:rsidRDefault="006178E1" w:rsidP="00C64177">
            <w:pPr>
              <w:jc w:val="center"/>
              <w:rPr>
                <w:rFonts w:cstheme="minorHAnsi"/>
                <w:sz w:val="20"/>
                <w:szCs w:val="20"/>
              </w:rPr>
            </w:pPr>
            <w:r w:rsidRPr="006178E1">
              <w:rPr>
                <w:rFonts w:cstheme="minorHAnsi"/>
                <w:sz w:val="20"/>
                <w:szCs w:val="20"/>
              </w:rPr>
              <w:t>SPA 10</w:t>
            </w:r>
            <w:r w:rsidR="00B402B4">
              <w:rPr>
                <w:rFonts w:cstheme="minorHAnsi"/>
                <w:sz w:val="20"/>
                <w:szCs w:val="20"/>
              </w:rPr>
              <w:t>1</w:t>
            </w:r>
            <w:r w:rsidR="00B402B4" w:rsidRPr="00C31FAF">
              <w:rPr>
                <w:rFonts w:cstheme="minorHAnsi"/>
                <w:sz w:val="20"/>
                <w:szCs w:val="20"/>
                <w:vertAlign w:val="superscript"/>
              </w:rPr>
              <w:t>4</w:t>
            </w:r>
          </w:p>
          <w:p w14:paraId="2AC19624" w14:textId="77777777" w:rsidR="006178E1" w:rsidRPr="006178E1" w:rsidRDefault="006178E1" w:rsidP="00C64177">
            <w:pPr>
              <w:jc w:val="center"/>
              <w:rPr>
                <w:rFonts w:cstheme="minorHAnsi"/>
                <w:b/>
                <w:bCs/>
                <w:sz w:val="20"/>
                <w:szCs w:val="20"/>
              </w:rPr>
            </w:pPr>
            <w:r w:rsidRPr="006178E1">
              <w:rPr>
                <w:rFonts w:cstheme="minorHAnsi"/>
                <w:b/>
                <w:bCs/>
                <w:sz w:val="20"/>
                <w:szCs w:val="20"/>
              </w:rPr>
              <w:t>OR</w:t>
            </w:r>
          </w:p>
          <w:p w14:paraId="1CF45DB8" w14:textId="0B0C69DB" w:rsidR="006178E1" w:rsidRPr="006178E1" w:rsidRDefault="006178E1" w:rsidP="00C64177">
            <w:pPr>
              <w:jc w:val="center"/>
              <w:rPr>
                <w:rFonts w:cstheme="minorHAnsi"/>
                <w:sz w:val="20"/>
                <w:szCs w:val="20"/>
              </w:rPr>
            </w:pPr>
            <w:r w:rsidRPr="006178E1">
              <w:rPr>
                <w:rFonts w:cstheme="minorHAnsi"/>
                <w:sz w:val="20"/>
                <w:szCs w:val="20"/>
              </w:rPr>
              <w:t>ASL 101</w:t>
            </w:r>
            <w:r w:rsidR="00B402B4" w:rsidRPr="00C31FAF">
              <w:rPr>
                <w:rFonts w:cstheme="minorHAnsi"/>
                <w:sz w:val="20"/>
                <w:szCs w:val="20"/>
                <w:vertAlign w:val="superscript"/>
              </w:rPr>
              <w:t>4</w:t>
            </w:r>
          </w:p>
        </w:tc>
        <w:tc>
          <w:tcPr>
            <w:tcW w:w="2430" w:type="dxa"/>
          </w:tcPr>
          <w:p w14:paraId="061DD5EC" w14:textId="77777777" w:rsidR="00C64177" w:rsidRPr="006178E1" w:rsidRDefault="006178E1" w:rsidP="00C64177">
            <w:pPr>
              <w:jc w:val="center"/>
              <w:rPr>
                <w:rFonts w:cstheme="minorHAnsi"/>
                <w:sz w:val="20"/>
                <w:szCs w:val="20"/>
              </w:rPr>
            </w:pPr>
            <w:r w:rsidRPr="006178E1">
              <w:rPr>
                <w:rFonts w:cstheme="minorHAnsi"/>
                <w:sz w:val="20"/>
                <w:szCs w:val="20"/>
              </w:rPr>
              <w:t xml:space="preserve">Spanish 101 </w:t>
            </w:r>
          </w:p>
          <w:p w14:paraId="71B7B1F8"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286C75C2" w14:textId="50A5ADB8" w:rsidR="006178E1" w:rsidRPr="006178E1" w:rsidRDefault="006178E1" w:rsidP="00C64177">
            <w:pPr>
              <w:jc w:val="center"/>
              <w:rPr>
                <w:rFonts w:cstheme="minorHAnsi"/>
                <w:sz w:val="20"/>
                <w:szCs w:val="20"/>
              </w:rPr>
            </w:pPr>
            <w:r w:rsidRPr="006178E1">
              <w:rPr>
                <w:rFonts w:cstheme="minorHAnsi"/>
                <w:sz w:val="20"/>
                <w:szCs w:val="20"/>
              </w:rPr>
              <w:t>American Sign Language</w:t>
            </w:r>
          </w:p>
        </w:tc>
        <w:tc>
          <w:tcPr>
            <w:tcW w:w="810" w:type="dxa"/>
          </w:tcPr>
          <w:p w14:paraId="65BC0DBE" w14:textId="2F2D766E" w:rsidR="00C64177" w:rsidRPr="006178E1" w:rsidRDefault="006178E1" w:rsidP="00C64177">
            <w:pPr>
              <w:jc w:val="center"/>
              <w:rPr>
                <w:rFonts w:cstheme="minorHAnsi"/>
                <w:sz w:val="20"/>
                <w:szCs w:val="20"/>
              </w:rPr>
            </w:pPr>
            <w:r w:rsidRPr="006178E1">
              <w:rPr>
                <w:rFonts w:cstheme="minorHAnsi"/>
                <w:sz w:val="20"/>
                <w:szCs w:val="20"/>
              </w:rPr>
              <w:t>3</w:t>
            </w:r>
          </w:p>
        </w:tc>
        <w:tc>
          <w:tcPr>
            <w:tcW w:w="1260" w:type="dxa"/>
          </w:tcPr>
          <w:p w14:paraId="2756DCB2" w14:textId="77777777" w:rsidR="00C64177" w:rsidRPr="006178E1" w:rsidRDefault="006178E1" w:rsidP="00C64177">
            <w:pPr>
              <w:jc w:val="center"/>
              <w:rPr>
                <w:rFonts w:cstheme="minorHAnsi"/>
                <w:sz w:val="20"/>
                <w:szCs w:val="20"/>
              </w:rPr>
            </w:pPr>
            <w:r w:rsidRPr="006178E1">
              <w:rPr>
                <w:rFonts w:cstheme="minorHAnsi"/>
                <w:sz w:val="20"/>
                <w:szCs w:val="20"/>
              </w:rPr>
              <w:t>SPA 111</w:t>
            </w:r>
          </w:p>
          <w:p w14:paraId="16F856D5"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798BC52C" w14:textId="5264746B" w:rsidR="006178E1" w:rsidRPr="006178E1" w:rsidRDefault="006178E1" w:rsidP="00C64177">
            <w:pPr>
              <w:jc w:val="center"/>
              <w:rPr>
                <w:rFonts w:cstheme="minorHAnsi"/>
                <w:sz w:val="20"/>
                <w:szCs w:val="20"/>
              </w:rPr>
            </w:pPr>
            <w:r w:rsidRPr="006178E1">
              <w:rPr>
                <w:rFonts w:cstheme="minorHAnsi"/>
                <w:sz w:val="20"/>
                <w:szCs w:val="20"/>
              </w:rPr>
              <w:t>ASL 111</w:t>
            </w:r>
          </w:p>
        </w:tc>
        <w:tc>
          <w:tcPr>
            <w:tcW w:w="3150" w:type="dxa"/>
          </w:tcPr>
          <w:p w14:paraId="2DC05060" w14:textId="77777777" w:rsidR="00C64177" w:rsidRPr="006178E1" w:rsidRDefault="006178E1" w:rsidP="00C64177">
            <w:pPr>
              <w:jc w:val="center"/>
              <w:rPr>
                <w:rFonts w:cstheme="minorHAnsi"/>
                <w:sz w:val="20"/>
                <w:szCs w:val="20"/>
              </w:rPr>
            </w:pPr>
            <w:r w:rsidRPr="006178E1">
              <w:rPr>
                <w:rFonts w:cstheme="minorHAnsi"/>
                <w:sz w:val="20"/>
                <w:szCs w:val="20"/>
              </w:rPr>
              <w:t xml:space="preserve">Elementary Spanish Language &amp; Culture </w:t>
            </w:r>
          </w:p>
          <w:p w14:paraId="52D5A14B"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7A68312C" w14:textId="3442AB4A" w:rsidR="006178E1" w:rsidRPr="006178E1" w:rsidRDefault="006178E1" w:rsidP="00C64177">
            <w:pPr>
              <w:jc w:val="center"/>
              <w:rPr>
                <w:rFonts w:cstheme="minorHAnsi"/>
                <w:sz w:val="20"/>
                <w:szCs w:val="20"/>
              </w:rPr>
            </w:pPr>
            <w:r w:rsidRPr="006178E1">
              <w:rPr>
                <w:rFonts w:cstheme="minorHAnsi"/>
                <w:sz w:val="20"/>
                <w:szCs w:val="20"/>
              </w:rPr>
              <w:t>American Sign Language</w:t>
            </w:r>
          </w:p>
        </w:tc>
        <w:tc>
          <w:tcPr>
            <w:tcW w:w="2070" w:type="dxa"/>
          </w:tcPr>
          <w:p w14:paraId="0A336E8E" w14:textId="7400BA3D"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0D8B43DB" w14:textId="332627DA" w:rsidTr="00C64177">
        <w:tc>
          <w:tcPr>
            <w:tcW w:w="3415" w:type="dxa"/>
            <w:gridSpan w:val="2"/>
          </w:tcPr>
          <w:p w14:paraId="08F4C011" w14:textId="0C63DE70" w:rsidR="00C64177" w:rsidRPr="006178E1" w:rsidRDefault="00C64177" w:rsidP="00C64177">
            <w:pPr>
              <w:jc w:val="center"/>
              <w:rPr>
                <w:rFonts w:cstheme="minorHAnsi"/>
                <w:b/>
                <w:bCs/>
                <w:sz w:val="20"/>
                <w:szCs w:val="20"/>
              </w:rPr>
            </w:pPr>
            <w:r w:rsidRPr="006178E1">
              <w:rPr>
                <w:rFonts w:cstheme="minorHAnsi"/>
                <w:b/>
                <w:bCs/>
                <w:sz w:val="20"/>
                <w:szCs w:val="20"/>
              </w:rPr>
              <w:t>A.A.S. Graduation Credits Required</w:t>
            </w:r>
          </w:p>
        </w:tc>
        <w:tc>
          <w:tcPr>
            <w:tcW w:w="810" w:type="dxa"/>
          </w:tcPr>
          <w:p w14:paraId="302F428F" w14:textId="67F16B17" w:rsidR="00C64177" w:rsidRPr="006178E1" w:rsidRDefault="006178E1" w:rsidP="00C64177">
            <w:pPr>
              <w:jc w:val="center"/>
              <w:rPr>
                <w:rFonts w:cstheme="minorHAnsi"/>
                <w:b/>
                <w:bCs/>
                <w:sz w:val="20"/>
                <w:szCs w:val="20"/>
              </w:rPr>
            </w:pPr>
            <w:r w:rsidRPr="006178E1">
              <w:rPr>
                <w:rFonts w:cstheme="minorHAnsi"/>
                <w:b/>
                <w:bCs/>
                <w:sz w:val="20"/>
                <w:szCs w:val="20"/>
              </w:rPr>
              <w:t>67</w:t>
            </w:r>
          </w:p>
        </w:tc>
        <w:tc>
          <w:tcPr>
            <w:tcW w:w="4410" w:type="dxa"/>
            <w:gridSpan w:val="2"/>
          </w:tcPr>
          <w:p w14:paraId="20194397" w14:textId="59E25792" w:rsidR="00C64177" w:rsidRPr="006178E1" w:rsidRDefault="00C64177" w:rsidP="00C64177">
            <w:pPr>
              <w:jc w:val="center"/>
              <w:rPr>
                <w:rFonts w:cstheme="minorHAnsi"/>
                <w:b/>
                <w:bCs/>
                <w:sz w:val="20"/>
                <w:szCs w:val="20"/>
              </w:rPr>
            </w:pPr>
            <w:r w:rsidRPr="006178E1">
              <w:rPr>
                <w:rFonts w:cstheme="minorHAnsi"/>
                <w:b/>
                <w:bCs/>
                <w:sz w:val="20"/>
                <w:szCs w:val="20"/>
              </w:rPr>
              <w:t>Transfer Credits Accepted</w:t>
            </w:r>
          </w:p>
        </w:tc>
        <w:tc>
          <w:tcPr>
            <w:tcW w:w="2070" w:type="dxa"/>
            <w:shd w:val="clear" w:color="auto" w:fill="FFFFFF" w:themeFill="background1"/>
          </w:tcPr>
          <w:p w14:paraId="0442B0F4" w14:textId="6CA0385E" w:rsidR="00C64177" w:rsidRPr="006178E1" w:rsidRDefault="006178E1" w:rsidP="00C64177">
            <w:pPr>
              <w:jc w:val="center"/>
              <w:rPr>
                <w:rFonts w:cstheme="minorHAnsi"/>
                <w:b/>
                <w:bCs/>
                <w:sz w:val="20"/>
                <w:szCs w:val="20"/>
              </w:rPr>
            </w:pPr>
            <w:r w:rsidRPr="006178E1">
              <w:rPr>
                <w:rFonts w:cstheme="minorHAnsi"/>
                <w:b/>
                <w:bCs/>
                <w:sz w:val="20"/>
                <w:szCs w:val="20"/>
              </w:rPr>
              <w:t>67</w:t>
            </w:r>
          </w:p>
        </w:tc>
      </w:tr>
    </w:tbl>
    <w:p w14:paraId="2853AF1E" w14:textId="77777777" w:rsidR="00AB1805" w:rsidRPr="00AB1805" w:rsidRDefault="00AB1805" w:rsidP="00AB1805">
      <w:pPr>
        <w:jc w:val="center"/>
        <w:rPr>
          <w:b/>
          <w:sz w:val="24"/>
          <w:szCs w:val="24"/>
        </w:rPr>
      </w:pPr>
      <w:r>
        <w:br w:type="page"/>
      </w:r>
      <w:r w:rsidRPr="00AB1805">
        <w:rPr>
          <w:b/>
          <w:noProof/>
          <w:sz w:val="24"/>
          <w:szCs w:val="24"/>
        </w:rPr>
        <w:lastRenderedPageBreak/>
        <w:drawing>
          <wp:anchor distT="0" distB="0" distL="114300" distR="114300" simplePos="0" relativeHeight="251662336" behindDoc="1" locked="0" layoutInCell="1" allowOverlap="1" wp14:anchorId="14315711" wp14:editId="5AFA1648">
            <wp:simplePos x="0" y="0"/>
            <wp:positionH relativeFrom="column">
              <wp:posOffset>5691156</wp:posOffset>
            </wp:positionH>
            <wp:positionV relativeFrom="paragraph">
              <wp:posOffset>38100</wp:posOffset>
            </wp:positionV>
            <wp:extent cx="1384014" cy="939800"/>
            <wp:effectExtent l="0" t="0" r="6985" b="0"/>
            <wp:wrapNone/>
            <wp:docPr id="381810339" name="Picture 381810339"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10339" name="Picture 381810339" descr="A logo for a univers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61312" behindDoc="1" locked="0" layoutInCell="1" allowOverlap="1" wp14:anchorId="636B2121" wp14:editId="4735A238">
            <wp:simplePos x="0" y="0"/>
            <wp:positionH relativeFrom="column">
              <wp:posOffset>44450</wp:posOffset>
            </wp:positionH>
            <wp:positionV relativeFrom="paragraph">
              <wp:posOffset>0</wp:posOffset>
            </wp:positionV>
            <wp:extent cx="749300" cy="941447"/>
            <wp:effectExtent l="0" t="0" r="0" b="0"/>
            <wp:wrapNone/>
            <wp:docPr id="1444327094" name="Picture 1444327094" descr="A logo with blu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27094" name="Picture 1444327094" descr="A logo with blue and green colo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Pr="00AB1805">
        <w:rPr>
          <w:b/>
          <w:sz w:val="24"/>
          <w:szCs w:val="24"/>
        </w:rPr>
        <w:t>TRI-COUNTY TECHNICAL COLLEGE &amp; ANDERSON UNVERSITY</w:t>
      </w:r>
    </w:p>
    <w:p w14:paraId="2D71E884" w14:textId="77777777" w:rsidR="00AB1805" w:rsidRPr="00AB1805" w:rsidRDefault="00AB1805" w:rsidP="00AB1805">
      <w:pPr>
        <w:jc w:val="center"/>
        <w:rPr>
          <w:b/>
          <w:sz w:val="24"/>
          <w:szCs w:val="24"/>
        </w:rPr>
      </w:pPr>
      <w:r w:rsidRPr="00AB1805">
        <w:rPr>
          <w:b/>
          <w:sz w:val="24"/>
          <w:szCs w:val="24"/>
        </w:rPr>
        <w:t xml:space="preserve">TRANSFER CREDIT AGREEMENT WORKSHEET 2023-24 </w:t>
      </w:r>
    </w:p>
    <w:p w14:paraId="05F1E8E6" w14:textId="05566963" w:rsidR="00AB1805" w:rsidRPr="00AB1805" w:rsidRDefault="003A4E0A" w:rsidP="00AB1805">
      <w:pPr>
        <w:jc w:val="center"/>
        <w:rPr>
          <w:b/>
        </w:rPr>
      </w:pPr>
      <w:r>
        <w:rPr>
          <w:b/>
        </w:rPr>
        <w:t>Associate of Applied Science, Early Care &amp; Education</w:t>
      </w:r>
      <w:r>
        <w:rPr>
          <w:b/>
        </w:rPr>
        <w:tab/>
      </w:r>
    </w:p>
    <w:p w14:paraId="2C8063F9" w14:textId="77777777" w:rsidR="00AB1805" w:rsidRPr="00AB1805" w:rsidRDefault="00AB1805" w:rsidP="00AB1805">
      <w:pPr>
        <w:tabs>
          <w:tab w:val="left" w:pos="520"/>
          <w:tab w:val="center" w:pos="5400"/>
        </w:tabs>
        <w:rPr>
          <w:b/>
        </w:rPr>
      </w:pPr>
      <w:r w:rsidRPr="00AB1805">
        <w:rPr>
          <w:b/>
        </w:rPr>
        <w:tab/>
      </w:r>
      <w:r w:rsidRPr="00AB1805">
        <w:rPr>
          <w:b/>
        </w:rPr>
        <w:tab/>
        <w:t xml:space="preserve">and </w:t>
      </w:r>
    </w:p>
    <w:p w14:paraId="014AA223" w14:textId="1D244FD1" w:rsidR="00AB1805" w:rsidRDefault="003A4E0A" w:rsidP="00AB1805">
      <w:pPr>
        <w:jc w:val="center"/>
        <w:rPr>
          <w:b/>
        </w:rPr>
      </w:pPr>
      <w:r>
        <w:rPr>
          <w:b/>
        </w:rPr>
        <w:t>Bachelor of Science in Elementary Education with Early Childhood Add-On</w:t>
      </w:r>
    </w:p>
    <w:p w14:paraId="364BEB02" w14:textId="19837C80" w:rsidR="003A4E0A" w:rsidRPr="00AB1805" w:rsidRDefault="003A4E0A" w:rsidP="00AB1805">
      <w:pPr>
        <w:jc w:val="center"/>
        <w:rPr>
          <w:b/>
        </w:rPr>
      </w:pPr>
      <w:r w:rsidRPr="003A4E0A">
        <w:rPr>
          <w:b/>
          <w:i/>
          <w:iCs/>
        </w:rPr>
        <w:t>Post-Traditional</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AB1805" w:rsidRPr="008D67A2" w14:paraId="769FB991" w14:textId="77777777" w:rsidTr="00AB1805">
        <w:trPr>
          <w:trHeight w:val="530"/>
        </w:trPr>
        <w:tc>
          <w:tcPr>
            <w:tcW w:w="10705" w:type="dxa"/>
            <w:gridSpan w:val="6"/>
            <w:shd w:val="clear" w:color="auto" w:fill="262626" w:themeFill="text1" w:themeFillTint="D9"/>
          </w:tcPr>
          <w:p w14:paraId="13F69ADD" w14:textId="1945A4F4" w:rsidR="00AB1805" w:rsidRDefault="00AB1805" w:rsidP="00C64177">
            <w:pPr>
              <w:jc w:val="center"/>
              <w:rPr>
                <w:rFonts w:cstheme="minorHAnsi"/>
                <w:bCs/>
                <w:sz w:val="20"/>
                <w:szCs w:val="20"/>
              </w:rPr>
            </w:pPr>
            <w:r w:rsidRPr="00735035">
              <w:rPr>
                <w:rFonts w:cstheme="minorHAnsi"/>
                <w:b/>
              </w:rPr>
              <w:t>TCTC (A.</w:t>
            </w:r>
            <w:r>
              <w:rPr>
                <w:rFonts w:cstheme="minorHAnsi"/>
                <w:b/>
              </w:rPr>
              <w:t>A.S</w:t>
            </w:r>
            <w:r w:rsidRPr="00735035">
              <w:rPr>
                <w:rFonts w:cstheme="minorHAnsi"/>
                <w:b/>
              </w:rPr>
              <w:t>.) Degree Requirements &amp; AU General Education Requirement – 6</w:t>
            </w:r>
            <w:r>
              <w:rPr>
                <w:rFonts w:cstheme="minorHAnsi"/>
                <w:b/>
              </w:rPr>
              <w:t>6</w:t>
            </w:r>
            <w:r w:rsidRPr="00735035">
              <w:rPr>
                <w:rFonts w:cstheme="minorHAnsi"/>
                <w:b/>
              </w:rPr>
              <w:t xml:space="preserve"> </w:t>
            </w:r>
            <w:r>
              <w:rPr>
                <w:rFonts w:cstheme="minorHAnsi"/>
                <w:b/>
              </w:rPr>
              <w:t>H</w:t>
            </w:r>
            <w:r w:rsidRPr="00735035">
              <w:rPr>
                <w:rFonts w:cstheme="minorHAnsi"/>
                <w:b/>
              </w:rPr>
              <w:t>ours</w:t>
            </w:r>
          </w:p>
        </w:tc>
      </w:tr>
      <w:tr w:rsidR="00AB1805" w:rsidRPr="008D67A2" w14:paraId="0520AB3A" w14:textId="77777777" w:rsidTr="00C64177">
        <w:tc>
          <w:tcPr>
            <w:tcW w:w="985" w:type="dxa"/>
          </w:tcPr>
          <w:p w14:paraId="50C22461" w14:textId="40A95C2C" w:rsidR="00AB1805" w:rsidRPr="003A4E0A" w:rsidRDefault="00AB1805" w:rsidP="00AB1805">
            <w:pPr>
              <w:jc w:val="center"/>
              <w:rPr>
                <w:rFonts w:cstheme="minorHAnsi"/>
                <w:sz w:val="18"/>
                <w:szCs w:val="18"/>
              </w:rPr>
            </w:pPr>
            <w:r w:rsidRPr="003A4E0A">
              <w:rPr>
                <w:rFonts w:cstheme="minorHAnsi"/>
                <w:b/>
                <w:sz w:val="18"/>
                <w:szCs w:val="18"/>
              </w:rPr>
              <w:t>Course Number</w:t>
            </w:r>
          </w:p>
        </w:tc>
        <w:tc>
          <w:tcPr>
            <w:tcW w:w="2430" w:type="dxa"/>
          </w:tcPr>
          <w:p w14:paraId="42FA701C" w14:textId="3C41C8FF" w:rsidR="00AB1805" w:rsidRPr="003A4E0A" w:rsidRDefault="00AB1805" w:rsidP="00AB1805">
            <w:pPr>
              <w:jc w:val="center"/>
              <w:rPr>
                <w:rFonts w:cstheme="minorHAnsi"/>
                <w:bCs/>
                <w:sz w:val="18"/>
                <w:szCs w:val="18"/>
              </w:rPr>
            </w:pPr>
            <w:r w:rsidRPr="003A4E0A">
              <w:rPr>
                <w:rFonts w:cstheme="minorHAnsi"/>
                <w:b/>
                <w:sz w:val="18"/>
                <w:szCs w:val="18"/>
              </w:rPr>
              <w:t>TCTC Course Title</w:t>
            </w:r>
          </w:p>
        </w:tc>
        <w:tc>
          <w:tcPr>
            <w:tcW w:w="810" w:type="dxa"/>
          </w:tcPr>
          <w:p w14:paraId="1CABB7F8" w14:textId="42C8ABAA" w:rsidR="00AB1805" w:rsidRPr="003A4E0A" w:rsidRDefault="00AB1805" w:rsidP="00AB1805">
            <w:pPr>
              <w:jc w:val="center"/>
              <w:rPr>
                <w:rFonts w:cstheme="minorHAnsi"/>
                <w:bCs/>
                <w:sz w:val="18"/>
                <w:szCs w:val="18"/>
              </w:rPr>
            </w:pPr>
            <w:r w:rsidRPr="003A4E0A">
              <w:rPr>
                <w:rFonts w:cstheme="minorHAnsi"/>
                <w:b/>
                <w:sz w:val="18"/>
                <w:szCs w:val="18"/>
              </w:rPr>
              <w:t>Credit Hours</w:t>
            </w:r>
          </w:p>
        </w:tc>
        <w:tc>
          <w:tcPr>
            <w:tcW w:w="1260" w:type="dxa"/>
          </w:tcPr>
          <w:p w14:paraId="02BD57C0" w14:textId="276E681C" w:rsidR="00AB1805" w:rsidRPr="003A4E0A" w:rsidRDefault="00AB1805" w:rsidP="00AB1805">
            <w:pPr>
              <w:jc w:val="center"/>
              <w:rPr>
                <w:rFonts w:cstheme="minorHAnsi"/>
                <w:bCs/>
                <w:sz w:val="18"/>
                <w:szCs w:val="18"/>
              </w:rPr>
            </w:pPr>
            <w:r w:rsidRPr="003A4E0A">
              <w:rPr>
                <w:rFonts w:cstheme="minorHAnsi"/>
                <w:b/>
                <w:sz w:val="18"/>
                <w:szCs w:val="18"/>
              </w:rPr>
              <w:t>Course Number</w:t>
            </w:r>
          </w:p>
        </w:tc>
        <w:tc>
          <w:tcPr>
            <w:tcW w:w="3150" w:type="dxa"/>
            <w:shd w:val="clear" w:color="auto" w:fill="FFFFFF" w:themeFill="background1"/>
          </w:tcPr>
          <w:p w14:paraId="34DC0C22" w14:textId="519CBB5C" w:rsidR="00AB1805" w:rsidRPr="003A4E0A" w:rsidRDefault="00AB1805" w:rsidP="00AB1805">
            <w:pPr>
              <w:jc w:val="center"/>
              <w:rPr>
                <w:rFonts w:cstheme="minorHAnsi"/>
                <w:bCs/>
                <w:sz w:val="18"/>
                <w:szCs w:val="18"/>
              </w:rPr>
            </w:pPr>
            <w:r w:rsidRPr="003A4E0A">
              <w:rPr>
                <w:rFonts w:cstheme="minorHAnsi"/>
                <w:b/>
                <w:sz w:val="18"/>
                <w:szCs w:val="18"/>
              </w:rPr>
              <w:t>AU Course Title</w:t>
            </w:r>
          </w:p>
        </w:tc>
        <w:tc>
          <w:tcPr>
            <w:tcW w:w="2070" w:type="dxa"/>
            <w:shd w:val="clear" w:color="auto" w:fill="FFFFFF" w:themeFill="background1"/>
          </w:tcPr>
          <w:p w14:paraId="78CA54B5" w14:textId="04CC9350" w:rsidR="00AB1805" w:rsidRPr="003A4E0A" w:rsidRDefault="00AB1805" w:rsidP="00AB1805">
            <w:pPr>
              <w:jc w:val="center"/>
              <w:rPr>
                <w:rFonts w:cstheme="minorHAnsi"/>
                <w:bCs/>
                <w:sz w:val="18"/>
                <w:szCs w:val="18"/>
              </w:rPr>
            </w:pPr>
            <w:r w:rsidRPr="003A4E0A">
              <w:rPr>
                <w:rFonts w:cstheme="minorHAnsi"/>
                <w:b/>
                <w:sz w:val="18"/>
                <w:szCs w:val="18"/>
              </w:rPr>
              <w:t>Credit Hours</w:t>
            </w:r>
          </w:p>
        </w:tc>
      </w:tr>
      <w:tr w:rsidR="00AB1805" w:rsidRPr="008D67A2" w14:paraId="25838A79" w14:textId="10F8DCAF" w:rsidTr="00C64177">
        <w:tc>
          <w:tcPr>
            <w:tcW w:w="985" w:type="dxa"/>
          </w:tcPr>
          <w:p w14:paraId="0B61FF7C" w14:textId="2DDEAF21" w:rsidR="00AB1805" w:rsidRPr="003A4E0A" w:rsidRDefault="00AB1805" w:rsidP="00AB1805">
            <w:pPr>
              <w:jc w:val="center"/>
              <w:rPr>
                <w:rFonts w:cstheme="minorHAnsi"/>
                <w:sz w:val="18"/>
                <w:szCs w:val="18"/>
              </w:rPr>
            </w:pPr>
          </w:p>
        </w:tc>
        <w:tc>
          <w:tcPr>
            <w:tcW w:w="2430" w:type="dxa"/>
          </w:tcPr>
          <w:p w14:paraId="22382682" w14:textId="77777777" w:rsidR="00AB1805" w:rsidRPr="003A4E0A" w:rsidRDefault="00AB1805" w:rsidP="00AB1805">
            <w:pPr>
              <w:jc w:val="center"/>
              <w:rPr>
                <w:rFonts w:cstheme="minorHAnsi"/>
                <w:sz w:val="18"/>
                <w:szCs w:val="18"/>
              </w:rPr>
            </w:pPr>
          </w:p>
        </w:tc>
        <w:tc>
          <w:tcPr>
            <w:tcW w:w="810" w:type="dxa"/>
          </w:tcPr>
          <w:p w14:paraId="4992F99C" w14:textId="1AC5681F" w:rsidR="00AB1805" w:rsidRPr="003A4E0A" w:rsidRDefault="00AB1805" w:rsidP="00AB1805">
            <w:pPr>
              <w:jc w:val="center"/>
              <w:rPr>
                <w:rFonts w:cstheme="minorHAnsi"/>
                <w:sz w:val="18"/>
                <w:szCs w:val="18"/>
              </w:rPr>
            </w:pPr>
          </w:p>
        </w:tc>
        <w:tc>
          <w:tcPr>
            <w:tcW w:w="1260" w:type="dxa"/>
          </w:tcPr>
          <w:p w14:paraId="02A132C2" w14:textId="4B79CABC" w:rsidR="00AB1805" w:rsidRPr="003A4E0A" w:rsidRDefault="006178E1" w:rsidP="00AB1805">
            <w:pPr>
              <w:jc w:val="center"/>
              <w:rPr>
                <w:rFonts w:cstheme="minorHAnsi"/>
                <w:sz w:val="18"/>
                <w:szCs w:val="18"/>
                <w:vertAlign w:val="superscript"/>
              </w:rPr>
            </w:pPr>
            <w:r w:rsidRPr="003A4E0A">
              <w:rPr>
                <w:rFonts w:cstheme="minorHAnsi"/>
                <w:sz w:val="18"/>
                <w:szCs w:val="18"/>
              </w:rPr>
              <w:t>SCI 107</w:t>
            </w:r>
          </w:p>
        </w:tc>
        <w:tc>
          <w:tcPr>
            <w:tcW w:w="3150" w:type="dxa"/>
          </w:tcPr>
          <w:p w14:paraId="61896B56" w14:textId="0B3D3355" w:rsidR="00AB1805" w:rsidRPr="003A4E0A" w:rsidRDefault="006178E1" w:rsidP="00AB1805">
            <w:pPr>
              <w:jc w:val="center"/>
              <w:rPr>
                <w:rFonts w:cstheme="minorHAnsi"/>
                <w:sz w:val="18"/>
                <w:szCs w:val="18"/>
                <w:vertAlign w:val="superscript"/>
              </w:rPr>
            </w:pPr>
            <w:r w:rsidRPr="003A4E0A">
              <w:rPr>
                <w:rFonts w:cstheme="minorHAnsi"/>
                <w:sz w:val="18"/>
                <w:szCs w:val="18"/>
              </w:rPr>
              <w:t>Introduction to the Physical Sciences</w:t>
            </w:r>
          </w:p>
        </w:tc>
        <w:tc>
          <w:tcPr>
            <w:tcW w:w="2070" w:type="dxa"/>
          </w:tcPr>
          <w:p w14:paraId="6FE7AA77" w14:textId="46B2467E" w:rsidR="00AB1805" w:rsidRPr="003A4E0A" w:rsidRDefault="006178E1" w:rsidP="00AB1805">
            <w:pPr>
              <w:jc w:val="center"/>
              <w:rPr>
                <w:rFonts w:cstheme="minorHAnsi"/>
                <w:sz w:val="18"/>
                <w:szCs w:val="18"/>
              </w:rPr>
            </w:pPr>
            <w:r w:rsidRPr="003A4E0A">
              <w:rPr>
                <w:rFonts w:cstheme="minorHAnsi"/>
                <w:sz w:val="18"/>
                <w:szCs w:val="18"/>
              </w:rPr>
              <w:t>4</w:t>
            </w:r>
          </w:p>
        </w:tc>
      </w:tr>
      <w:tr w:rsidR="00AB1805" w:rsidRPr="008D67A2" w14:paraId="4528AD2D" w14:textId="73E37A5A" w:rsidTr="00C64177">
        <w:tc>
          <w:tcPr>
            <w:tcW w:w="985" w:type="dxa"/>
          </w:tcPr>
          <w:p w14:paraId="123496B0" w14:textId="4FDD4FDA" w:rsidR="00AB1805" w:rsidRPr="003A4E0A" w:rsidRDefault="00AB1805" w:rsidP="00AB1805">
            <w:pPr>
              <w:jc w:val="center"/>
              <w:rPr>
                <w:rFonts w:cstheme="minorHAnsi"/>
                <w:sz w:val="18"/>
                <w:szCs w:val="18"/>
              </w:rPr>
            </w:pPr>
            <w:bookmarkStart w:id="1" w:name="_Hlk142034826"/>
          </w:p>
        </w:tc>
        <w:tc>
          <w:tcPr>
            <w:tcW w:w="2430" w:type="dxa"/>
          </w:tcPr>
          <w:p w14:paraId="6D42A3D9" w14:textId="77777777" w:rsidR="00AB1805" w:rsidRPr="003A4E0A" w:rsidRDefault="00AB1805" w:rsidP="00AB1805">
            <w:pPr>
              <w:jc w:val="center"/>
              <w:rPr>
                <w:rFonts w:cstheme="minorHAnsi"/>
                <w:sz w:val="18"/>
                <w:szCs w:val="18"/>
              </w:rPr>
            </w:pPr>
          </w:p>
        </w:tc>
        <w:tc>
          <w:tcPr>
            <w:tcW w:w="810" w:type="dxa"/>
          </w:tcPr>
          <w:p w14:paraId="0685897A" w14:textId="5F2A1A5F" w:rsidR="00AB1805" w:rsidRPr="003A4E0A" w:rsidRDefault="00AB1805" w:rsidP="00AB1805">
            <w:pPr>
              <w:jc w:val="center"/>
              <w:rPr>
                <w:rFonts w:cstheme="minorHAnsi"/>
                <w:sz w:val="18"/>
                <w:szCs w:val="18"/>
              </w:rPr>
            </w:pPr>
          </w:p>
        </w:tc>
        <w:tc>
          <w:tcPr>
            <w:tcW w:w="1260" w:type="dxa"/>
          </w:tcPr>
          <w:p w14:paraId="0DC58D6E" w14:textId="08C6203E" w:rsidR="00AB1805" w:rsidRPr="003A4E0A" w:rsidRDefault="006178E1" w:rsidP="00AB1805">
            <w:pPr>
              <w:jc w:val="center"/>
              <w:rPr>
                <w:rFonts w:cstheme="minorHAnsi"/>
                <w:sz w:val="18"/>
                <w:szCs w:val="18"/>
              </w:rPr>
            </w:pPr>
            <w:r w:rsidRPr="003A4E0A">
              <w:rPr>
                <w:rFonts w:cstheme="minorHAnsi"/>
                <w:sz w:val="18"/>
                <w:szCs w:val="18"/>
              </w:rPr>
              <w:t>AU 110</w:t>
            </w:r>
          </w:p>
        </w:tc>
        <w:tc>
          <w:tcPr>
            <w:tcW w:w="3150" w:type="dxa"/>
          </w:tcPr>
          <w:p w14:paraId="4BF7AEE3" w14:textId="39E4EFF5" w:rsidR="00AB1805" w:rsidRPr="003A4E0A" w:rsidRDefault="006178E1" w:rsidP="00AB1805">
            <w:pPr>
              <w:jc w:val="center"/>
              <w:rPr>
                <w:rFonts w:cstheme="minorHAnsi"/>
                <w:sz w:val="18"/>
                <w:szCs w:val="18"/>
                <w:vertAlign w:val="superscript"/>
              </w:rPr>
            </w:pPr>
            <w:r w:rsidRPr="003A4E0A">
              <w:rPr>
                <w:rFonts w:cstheme="minorHAnsi"/>
                <w:sz w:val="18"/>
                <w:szCs w:val="18"/>
              </w:rPr>
              <w:t>Post-Traditional Academic Success</w:t>
            </w:r>
          </w:p>
        </w:tc>
        <w:tc>
          <w:tcPr>
            <w:tcW w:w="2070" w:type="dxa"/>
          </w:tcPr>
          <w:p w14:paraId="77FD22B0" w14:textId="2367B422" w:rsidR="00AB1805" w:rsidRPr="003A4E0A" w:rsidRDefault="006178E1" w:rsidP="00AB1805">
            <w:pPr>
              <w:jc w:val="center"/>
              <w:rPr>
                <w:rFonts w:cstheme="minorHAnsi"/>
                <w:sz w:val="18"/>
                <w:szCs w:val="18"/>
              </w:rPr>
            </w:pPr>
            <w:r w:rsidRPr="003A4E0A">
              <w:rPr>
                <w:rFonts w:cstheme="minorHAnsi"/>
                <w:sz w:val="18"/>
                <w:szCs w:val="18"/>
              </w:rPr>
              <w:t>1</w:t>
            </w:r>
          </w:p>
        </w:tc>
      </w:tr>
      <w:tr w:rsidR="006178E1" w:rsidRPr="008D67A2" w14:paraId="1CE2CB95" w14:textId="77777777" w:rsidTr="006178E1">
        <w:trPr>
          <w:trHeight w:val="413"/>
        </w:trPr>
        <w:tc>
          <w:tcPr>
            <w:tcW w:w="985" w:type="dxa"/>
          </w:tcPr>
          <w:p w14:paraId="128DC38D" w14:textId="77777777" w:rsidR="006178E1" w:rsidRPr="003A4E0A" w:rsidRDefault="006178E1" w:rsidP="00AB1805">
            <w:pPr>
              <w:jc w:val="center"/>
              <w:rPr>
                <w:rFonts w:cstheme="minorHAnsi"/>
                <w:sz w:val="18"/>
                <w:szCs w:val="18"/>
              </w:rPr>
            </w:pPr>
          </w:p>
        </w:tc>
        <w:tc>
          <w:tcPr>
            <w:tcW w:w="2430" w:type="dxa"/>
          </w:tcPr>
          <w:p w14:paraId="6393BF07" w14:textId="77777777" w:rsidR="006178E1" w:rsidRPr="003A4E0A" w:rsidRDefault="006178E1" w:rsidP="00AB1805">
            <w:pPr>
              <w:jc w:val="center"/>
              <w:rPr>
                <w:rFonts w:cstheme="minorHAnsi"/>
                <w:sz w:val="18"/>
                <w:szCs w:val="18"/>
              </w:rPr>
            </w:pPr>
          </w:p>
        </w:tc>
        <w:tc>
          <w:tcPr>
            <w:tcW w:w="810" w:type="dxa"/>
          </w:tcPr>
          <w:p w14:paraId="36146256" w14:textId="77777777" w:rsidR="006178E1" w:rsidRPr="003A4E0A" w:rsidRDefault="006178E1" w:rsidP="00AB1805">
            <w:pPr>
              <w:jc w:val="center"/>
              <w:rPr>
                <w:rFonts w:cstheme="minorHAnsi"/>
                <w:sz w:val="18"/>
                <w:szCs w:val="18"/>
              </w:rPr>
            </w:pPr>
          </w:p>
        </w:tc>
        <w:tc>
          <w:tcPr>
            <w:tcW w:w="1260" w:type="dxa"/>
          </w:tcPr>
          <w:p w14:paraId="470D3B35" w14:textId="6B9F9B2A" w:rsidR="006178E1" w:rsidRPr="003A4E0A" w:rsidRDefault="006178E1" w:rsidP="00AB1805">
            <w:pPr>
              <w:jc w:val="center"/>
              <w:rPr>
                <w:rFonts w:cstheme="minorHAnsi"/>
                <w:sz w:val="18"/>
                <w:szCs w:val="18"/>
              </w:rPr>
            </w:pPr>
            <w:r w:rsidRPr="003A4E0A">
              <w:rPr>
                <w:rFonts w:cstheme="minorHAnsi"/>
                <w:sz w:val="18"/>
                <w:szCs w:val="18"/>
              </w:rPr>
              <w:t>CHR 105</w:t>
            </w:r>
          </w:p>
        </w:tc>
        <w:tc>
          <w:tcPr>
            <w:tcW w:w="3150" w:type="dxa"/>
          </w:tcPr>
          <w:p w14:paraId="61A54269" w14:textId="5773ECDD" w:rsidR="006178E1" w:rsidRPr="003A4E0A" w:rsidRDefault="006178E1" w:rsidP="00AB1805">
            <w:pPr>
              <w:jc w:val="center"/>
              <w:rPr>
                <w:rFonts w:cstheme="minorHAnsi"/>
                <w:sz w:val="18"/>
                <w:szCs w:val="18"/>
              </w:rPr>
            </w:pPr>
            <w:r w:rsidRPr="003A4E0A">
              <w:rPr>
                <w:rFonts w:cstheme="minorHAnsi"/>
                <w:sz w:val="18"/>
                <w:szCs w:val="18"/>
              </w:rPr>
              <w:t>Introduction to the Bible</w:t>
            </w:r>
          </w:p>
        </w:tc>
        <w:tc>
          <w:tcPr>
            <w:tcW w:w="2070" w:type="dxa"/>
          </w:tcPr>
          <w:p w14:paraId="1BF18E0A" w14:textId="1552B8B3" w:rsidR="006178E1" w:rsidRPr="003A4E0A" w:rsidRDefault="006178E1" w:rsidP="00AB1805">
            <w:pPr>
              <w:jc w:val="center"/>
              <w:rPr>
                <w:rFonts w:cstheme="minorHAnsi"/>
                <w:sz w:val="18"/>
                <w:szCs w:val="18"/>
              </w:rPr>
            </w:pPr>
            <w:r w:rsidRPr="003A4E0A">
              <w:rPr>
                <w:rFonts w:cstheme="minorHAnsi"/>
                <w:sz w:val="18"/>
                <w:szCs w:val="18"/>
              </w:rPr>
              <w:t>3</w:t>
            </w:r>
          </w:p>
        </w:tc>
      </w:tr>
      <w:tr w:rsidR="00AB1805" w:rsidRPr="008D67A2" w14:paraId="2A4A32F9" w14:textId="5813D197" w:rsidTr="00C64177">
        <w:tc>
          <w:tcPr>
            <w:tcW w:w="985" w:type="dxa"/>
          </w:tcPr>
          <w:p w14:paraId="438777CC" w14:textId="6E42989E" w:rsidR="00AB1805" w:rsidRPr="003A4E0A" w:rsidRDefault="00AB1805" w:rsidP="00AB1805">
            <w:pPr>
              <w:jc w:val="center"/>
              <w:rPr>
                <w:rFonts w:cstheme="minorHAnsi"/>
                <w:sz w:val="18"/>
                <w:szCs w:val="18"/>
              </w:rPr>
            </w:pPr>
          </w:p>
        </w:tc>
        <w:tc>
          <w:tcPr>
            <w:tcW w:w="2430" w:type="dxa"/>
          </w:tcPr>
          <w:p w14:paraId="51D3DB7C" w14:textId="77777777" w:rsidR="00AB1805" w:rsidRPr="003A4E0A" w:rsidRDefault="00AB1805" w:rsidP="00AB1805">
            <w:pPr>
              <w:jc w:val="center"/>
              <w:rPr>
                <w:rFonts w:cstheme="minorHAnsi"/>
                <w:sz w:val="18"/>
                <w:szCs w:val="18"/>
              </w:rPr>
            </w:pPr>
          </w:p>
        </w:tc>
        <w:tc>
          <w:tcPr>
            <w:tcW w:w="810" w:type="dxa"/>
          </w:tcPr>
          <w:p w14:paraId="3F0B9F02" w14:textId="3094A6E8" w:rsidR="00AB1805" w:rsidRPr="003A4E0A" w:rsidRDefault="00AB1805" w:rsidP="00AB1805">
            <w:pPr>
              <w:jc w:val="center"/>
              <w:rPr>
                <w:rFonts w:cstheme="minorHAnsi"/>
                <w:sz w:val="18"/>
                <w:szCs w:val="18"/>
              </w:rPr>
            </w:pPr>
          </w:p>
        </w:tc>
        <w:tc>
          <w:tcPr>
            <w:tcW w:w="1260" w:type="dxa"/>
          </w:tcPr>
          <w:p w14:paraId="309BB20E" w14:textId="319FEC7F" w:rsidR="00AB1805" w:rsidRPr="003A4E0A" w:rsidRDefault="00AB1805" w:rsidP="00AB1805">
            <w:pPr>
              <w:jc w:val="center"/>
              <w:rPr>
                <w:rFonts w:cstheme="minorHAnsi"/>
                <w:sz w:val="18"/>
                <w:szCs w:val="18"/>
                <w:u w:val="single"/>
              </w:rPr>
            </w:pPr>
            <w:r w:rsidRPr="003A4E0A">
              <w:rPr>
                <w:rFonts w:cstheme="minorHAnsi"/>
                <w:sz w:val="18"/>
                <w:szCs w:val="18"/>
              </w:rPr>
              <w:t>CHR 305</w:t>
            </w:r>
            <w:r w:rsidR="00787070" w:rsidRPr="003A4E0A">
              <w:rPr>
                <w:rFonts w:cstheme="minorHAnsi"/>
                <w:sz w:val="18"/>
                <w:szCs w:val="18"/>
                <w:vertAlign w:val="superscript"/>
              </w:rPr>
              <w:t>4</w:t>
            </w:r>
            <w:r w:rsidRPr="003A4E0A">
              <w:rPr>
                <w:rFonts w:cstheme="minorHAnsi"/>
                <w:sz w:val="18"/>
                <w:szCs w:val="18"/>
              </w:rPr>
              <w:t xml:space="preserve"> </w:t>
            </w:r>
            <w:r w:rsidRPr="003A4E0A">
              <w:rPr>
                <w:rFonts w:cstheme="minorHAnsi"/>
                <w:sz w:val="18"/>
                <w:szCs w:val="18"/>
                <w:u w:val="single"/>
              </w:rPr>
              <w:t>OR</w:t>
            </w:r>
          </w:p>
          <w:p w14:paraId="261A2009" w14:textId="4D862B28" w:rsidR="00AB1805" w:rsidRPr="003A4E0A" w:rsidRDefault="00AB1805" w:rsidP="00AB1805">
            <w:pPr>
              <w:jc w:val="center"/>
              <w:rPr>
                <w:rFonts w:cstheme="minorHAnsi"/>
                <w:sz w:val="18"/>
                <w:szCs w:val="18"/>
                <w:vertAlign w:val="superscript"/>
              </w:rPr>
            </w:pPr>
            <w:r w:rsidRPr="003A4E0A">
              <w:rPr>
                <w:rFonts w:cstheme="minorHAnsi"/>
                <w:sz w:val="18"/>
                <w:szCs w:val="18"/>
              </w:rPr>
              <w:t>PHI 210</w:t>
            </w:r>
            <w:r w:rsidR="00787070" w:rsidRPr="003A4E0A">
              <w:rPr>
                <w:rFonts w:cstheme="minorHAnsi"/>
                <w:sz w:val="18"/>
                <w:szCs w:val="18"/>
                <w:vertAlign w:val="superscript"/>
              </w:rPr>
              <w:t>4</w:t>
            </w:r>
          </w:p>
        </w:tc>
        <w:tc>
          <w:tcPr>
            <w:tcW w:w="3150" w:type="dxa"/>
          </w:tcPr>
          <w:p w14:paraId="15613042" w14:textId="6FE68899" w:rsidR="00AB1805" w:rsidRPr="003A4E0A" w:rsidRDefault="00AB1805" w:rsidP="00AB1805">
            <w:pPr>
              <w:jc w:val="center"/>
              <w:rPr>
                <w:rFonts w:cstheme="minorHAnsi"/>
                <w:sz w:val="18"/>
                <w:szCs w:val="18"/>
              </w:rPr>
            </w:pPr>
            <w:r w:rsidRPr="003A4E0A">
              <w:rPr>
                <w:rFonts w:cstheme="minorHAnsi"/>
                <w:sz w:val="18"/>
                <w:szCs w:val="18"/>
              </w:rPr>
              <w:t>Christian Worldview and Contemporary Applications</w:t>
            </w:r>
            <w:r w:rsidRPr="003A4E0A">
              <w:rPr>
                <w:rFonts w:cstheme="minorHAnsi"/>
                <w:sz w:val="18"/>
                <w:szCs w:val="18"/>
                <w:vertAlign w:val="superscript"/>
              </w:rPr>
              <w:t>2</w:t>
            </w:r>
            <w:r w:rsidRPr="003A4E0A">
              <w:rPr>
                <w:rFonts w:cstheme="minorHAnsi"/>
                <w:sz w:val="18"/>
                <w:szCs w:val="18"/>
              </w:rPr>
              <w:t xml:space="preserve"> </w:t>
            </w:r>
            <w:r w:rsidRPr="003A4E0A">
              <w:rPr>
                <w:rFonts w:cstheme="minorHAnsi"/>
                <w:sz w:val="18"/>
                <w:szCs w:val="18"/>
                <w:u w:val="single"/>
              </w:rPr>
              <w:t xml:space="preserve">OR </w:t>
            </w:r>
            <w:r w:rsidRPr="003A4E0A">
              <w:rPr>
                <w:rFonts w:cstheme="minorHAnsi"/>
                <w:sz w:val="18"/>
                <w:szCs w:val="18"/>
              </w:rPr>
              <w:t>Philosophical Foundations &amp; Moral Reasoning</w:t>
            </w:r>
            <w:r w:rsidRPr="003A4E0A">
              <w:rPr>
                <w:rFonts w:cstheme="minorHAnsi"/>
                <w:sz w:val="18"/>
                <w:szCs w:val="18"/>
                <w:vertAlign w:val="superscript"/>
              </w:rPr>
              <w:t>2</w:t>
            </w:r>
          </w:p>
        </w:tc>
        <w:tc>
          <w:tcPr>
            <w:tcW w:w="2070" w:type="dxa"/>
          </w:tcPr>
          <w:p w14:paraId="4C8520DA" w14:textId="7D4D77C7" w:rsidR="00AB1805" w:rsidRPr="003A4E0A" w:rsidRDefault="00AB1805" w:rsidP="00AB1805">
            <w:pPr>
              <w:jc w:val="center"/>
              <w:rPr>
                <w:rFonts w:cstheme="minorHAnsi"/>
                <w:sz w:val="18"/>
                <w:szCs w:val="18"/>
              </w:rPr>
            </w:pPr>
            <w:r w:rsidRPr="003A4E0A">
              <w:rPr>
                <w:rFonts w:cstheme="minorHAnsi"/>
                <w:sz w:val="18"/>
                <w:szCs w:val="18"/>
              </w:rPr>
              <w:t>3</w:t>
            </w:r>
          </w:p>
        </w:tc>
      </w:tr>
      <w:bookmarkEnd w:id="1"/>
      <w:tr w:rsidR="00AB1805" w:rsidRPr="008D67A2" w14:paraId="77F73E2F" w14:textId="77777777" w:rsidTr="00C64177">
        <w:trPr>
          <w:trHeight w:val="296"/>
        </w:trPr>
        <w:tc>
          <w:tcPr>
            <w:tcW w:w="985" w:type="dxa"/>
          </w:tcPr>
          <w:p w14:paraId="7C74CDA8" w14:textId="77777777" w:rsidR="00AB1805" w:rsidRPr="003A4E0A" w:rsidRDefault="00AB1805" w:rsidP="00AB1805">
            <w:pPr>
              <w:jc w:val="center"/>
              <w:rPr>
                <w:rFonts w:cstheme="minorHAnsi"/>
                <w:sz w:val="18"/>
                <w:szCs w:val="18"/>
              </w:rPr>
            </w:pPr>
          </w:p>
        </w:tc>
        <w:tc>
          <w:tcPr>
            <w:tcW w:w="2430" w:type="dxa"/>
          </w:tcPr>
          <w:p w14:paraId="2802ACAE" w14:textId="77777777" w:rsidR="00AB1805" w:rsidRPr="003A4E0A" w:rsidRDefault="00AB1805" w:rsidP="00AB1805">
            <w:pPr>
              <w:jc w:val="center"/>
              <w:rPr>
                <w:rFonts w:cstheme="minorHAnsi"/>
                <w:sz w:val="18"/>
                <w:szCs w:val="18"/>
              </w:rPr>
            </w:pPr>
          </w:p>
        </w:tc>
        <w:tc>
          <w:tcPr>
            <w:tcW w:w="810" w:type="dxa"/>
          </w:tcPr>
          <w:p w14:paraId="09A7526D"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311D073" w14:textId="7D039528" w:rsidR="00AB1805" w:rsidRPr="003A4E0A" w:rsidRDefault="00AB1805" w:rsidP="00AB1805">
            <w:pPr>
              <w:jc w:val="center"/>
              <w:rPr>
                <w:rFonts w:cstheme="minorHAnsi"/>
                <w:sz w:val="18"/>
                <w:szCs w:val="18"/>
              </w:rPr>
            </w:pPr>
          </w:p>
        </w:tc>
        <w:tc>
          <w:tcPr>
            <w:tcW w:w="3150" w:type="dxa"/>
            <w:shd w:val="clear" w:color="auto" w:fill="FFFFFF" w:themeFill="background1"/>
          </w:tcPr>
          <w:p w14:paraId="0D76B61B" w14:textId="0EB9778C" w:rsidR="00AB1805" w:rsidRPr="003A4E0A" w:rsidRDefault="006178E1" w:rsidP="00AB1805">
            <w:pPr>
              <w:jc w:val="center"/>
              <w:rPr>
                <w:rFonts w:cstheme="minorHAnsi"/>
                <w:sz w:val="18"/>
                <w:szCs w:val="18"/>
              </w:rPr>
            </w:pPr>
            <w:r w:rsidRPr="003A4E0A">
              <w:rPr>
                <w:rFonts w:cstheme="minorHAnsi"/>
                <w:sz w:val="18"/>
                <w:szCs w:val="18"/>
              </w:rPr>
              <w:t>Additional Humanities &amp; Cultural Inquiry Core</w:t>
            </w:r>
          </w:p>
        </w:tc>
        <w:tc>
          <w:tcPr>
            <w:tcW w:w="2070" w:type="dxa"/>
            <w:shd w:val="clear" w:color="auto" w:fill="FFFFFF" w:themeFill="background1"/>
          </w:tcPr>
          <w:p w14:paraId="1E34D3B2" w14:textId="3F01B31E" w:rsidR="00AB1805" w:rsidRPr="003A4E0A" w:rsidRDefault="006178E1" w:rsidP="00AB1805">
            <w:pPr>
              <w:jc w:val="center"/>
              <w:rPr>
                <w:rFonts w:cstheme="minorHAnsi"/>
                <w:sz w:val="18"/>
                <w:szCs w:val="18"/>
              </w:rPr>
            </w:pPr>
            <w:r w:rsidRPr="003A4E0A">
              <w:rPr>
                <w:rFonts w:cstheme="minorHAnsi"/>
                <w:sz w:val="18"/>
                <w:szCs w:val="18"/>
              </w:rPr>
              <w:t>3</w:t>
            </w:r>
          </w:p>
        </w:tc>
      </w:tr>
      <w:tr w:rsidR="00AB1805" w:rsidRPr="008D67A2" w14:paraId="732CF621" w14:textId="77777777" w:rsidTr="00C64177">
        <w:trPr>
          <w:trHeight w:val="296"/>
        </w:trPr>
        <w:tc>
          <w:tcPr>
            <w:tcW w:w="985" w:type="dxa"/>
          </w:tcPr>
          <w:p w14:paraId="2D312504" w14:textId="77777777" w:rsidR="00AB1805" w:rsidRPr="003A4E0A" w:rsidRDefault="00AB1805" w:rsidP="00AB1805">
            <w:pPr>
              <w:jc w:val="center"/>
              <w:rPr>
                <w:rFonts w:cstheme="minorHAnsi"/>
                <w:sz w:val="18"/>
                <w:szCs w:val="18"/>
              </w:rPr>
            </w:pPr>
          </w:p>
        </w:tc>
        <w:tc>
          <w:tcPr>
            <w:tcW w:w="2430" w:type="dxa"/>
          </w:tcPr>
          <w:p w14:paraId="5165DDC6" w14:textId="77777777" w:rsidR="00AB1805" w:rsidRPr="003A4E0A" w:rsidRDefault="00AB1805" w:rsidP="00AB1805">
            <w:pPr>
              <w:jc w:val="center"/>
              <w:rPr>
                <w:rFonts w:cstheme="minorHAnsi"/>
                <w:sz w:val="18"/>
                <w:szCs w:val="18"/>
              </w:rPr>
            </w:pPr>
          </w:p>
        </w:tc>
        <w:tc>
          <w:tcPr>
            <w:tcW w:w="810" w:type="dxa"/>
          </w:tcPr>
          <w:p w14:paraId="4BF9CE2B"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9672E46" w14:textId="41EC8812" w:rsidR="00F9561B" w:rsidRPr="003A4E0A" w:rsidRDefault="006178E1" w:rsidP="00AB1805">
            <w:pPr>
              <w:jc w:val="center"/>
              <w:rPr>
                <w:rFonts w:cstheme="minorHAnsi"/>
                <w:sz w:val="18"/>
                <w:szCs w:val="18"/>
              </w:rPr>
            </w:pPr>
            <w:r w:rsidRPr="003A4E0A">
              <w:rPr>
                <w:rFonts w:cstheme="minorHAnsi"/>
                <w:sz w:val="18"/>
                <w:szCs w:val="18"/>
              </w:rPr>
              <w:t>EDU 110</w:t>
            </w:r>
          </w:p>
        </w:tc>
        <w:tc>
          <w:tcPr>
            <w:tcW w:w="3150" w:type="dxa"/>
            <w:shd w:val="clear" w:color="auto" w:fill="FFFFFF" w:themeFill="background1"/>
          </w:tcPr>
          <w:p w14:paraId="1667076D" w14:textId="5281EA1E" w:rsidR="00F9561B" w:rsidRPr="003A4E0A" w:rsidRDefault="006178E1" w:rsidP="00AB1805">
            <w:pPr>
              <w:jc w:val="center"/>
              <w:rPr>
                <w:rFonts w:cstheme="minorHAnsi"/>
                <w:sz w:val="18"/>
                <w:szCs w:val="18"/>
              </w:rPr>
            </w:pPr>
            <w:r w:rsidRPr="003A4E0A">
              <w:rPr>
                <w:rFonts w:cstheme="minorHAnsi"/>
                <w:sz w:val="18"/>
                <w:szCs w:val="18"/>
              </w:rPr>
              <w:t>Essentials of Teacher Candidacy</w:t>
            </w:r>
          </w:p>
        </w:tc>
        <w:tc>
          <w:tcPr>
            <w:tcW w:w="2070" w:type="dxa"/>
            <w:shd w:val="clear" w:color="auto" w:fill="FFFFFF" w:themeFill="background1"/>
          </w:tcPr>
          <w:p w14:paraId="0994ABD4" w14:textId="4C2BEC1D" w:rsidR="00AB1805" w:rsidRPr="003A4E0A" w:rsidRDefault="006178E1" w:rsidP="00AB1805">
            <w:pPr>
              <w:jc w:val="center"/>
              <w:rPr>
                <w:rFonts w:cstheme="minorHAnsi"/>
                <w:sz w:val="18"/>
                <w:szCs w:val="18"/>
              </w:rPr>
            </w:pPr>
            <w:r w:rsidRPr="003A4E0A">
              <w:rPr>
                <w:rFonts w:cstheme="minorHAnsi"/>
                <w:sz w:val="18"/>
                <w:szCs w:val="18"/>
              </w:rPr>
              <w:t>1</w:t>
            </w:r>
          </w:p>
        </w:tc>
      </w:tr>
      <w:tr w:rsidR="00AB1805" w:rsidRPr="008D67A2" w14:paraId="67F1217A" w14:textId="3D8A43AA" w:rsidTr="00C64177">
        <w:trPr>
          <w:trHeight w:val="296"/>
        </w:trPr>
        <w:tc>
          <w:tcPr>
            <w:tcW w:w="985" w:type="dxa"/>
          </w:tcPr>
          <w:p w14:paraId="6A3C4E0D" w14:textId="77777777" w:rsidR="00AB1805" w:rsidRPr="003A4E0A" w:rsidRDefault="00AB1805" w:rsidP="00AB1805">
            <w:pPr>
              <w:jc w:val="center"/>
              <w:rPr>
                <w:rFonts w:cstheme="minorHAnsi"/>
                <w:sz w:val="18"/>
                <w:szCs w:val="18"/>
              </w:rPr>
            </w:pPr>
          </w:p>
        </w:tc>
        <w:tc>
          <w:tcPr>
            <w:tcW w:w="2430" w:type="dxa"/>
          </w:tcPr>
          <w:p w14:paraId="268B49AD" w14:textId="77777777" w:rsidR="00AB1805" w:rsidRPr="003A4E0A" w:rsidRDefault="00AB1805" w:rsidP="00AB1805">
            <w:pPr>
              <w:jc w:val="center"/>
              <w:rPr>
                <w:rFonts w:cstheme="minorHAnsi"/>
                <w:sz w:val="18"/>
                <w:szCs w:val="18"/>
              </w:rPr>
            </w:pPr>
          </w:p>
        </w:tc>
        <w:tc>
          <w:tcPr>
            <w:tcW w:w="810" w:type="dxa"/>
          </w:tcPr>
          <w:p w14:paraId="48963C7A"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69AEADD" w14:textId="4E63D463" w:rsidR="00AB1805" w:rsidRPr="003A4E0A" w:rsidRDefault="006178E1" w:rsidP="00AB1805">
            <w:pPr>
              <w:jc w:val="center"/>
              <w:rPr>
                <w:rFonts w:cstheme="minorHAnsi"/>
                <w:sz w:val="18"/>
                <w:szCs w:val="18"/>
              </w:rPr>
            </w:pPr>
            <w:r w:rsidRPr="003A4E0A">
              <w:rPr>
                <w:rFonts w:cstheme="minorHAnsi"/>
                <w:sz w:val="18"/>
                <w:szCs w:val="18"/>
              </w:rPr>
              <w:t>EDU 216</w:t>
            </w:r>
          </w:p>
        </w:tc>
        <w:tc>
          <w:tcPr>
            <w:tcW w:w="3150" w:type="dxa"/>
            <w:shd w:val="clear" w:color="auto" w:fill="FFFFFF" w:themeFill="background1"/>
          </w:tcPr>
          <w:p w14:paraId="4030F242" w14:textId="76C030FC" w:rsidR="00AB1805" w:rsidRPr="003A4E0A" w:rsidRDefault="006178E1" w:rsidP="00AB1805">
            <w:pPr>
              <w:jc w:val="center"/>
              <w:rPr>
                <w:rFonts w:cstheme="minorHAnsi"/>
                <w:sz w:val="18"/>
                <w:szCs w:val="18"/>
              </w:rPr>
            </w:pPr>
            <w:r w:rsidRPr="003A4E0A">
              <w:rPr>
                <w:rFonts w:cstheme="minorHAnsi"/>
                <w:sz w:val="18"/>
                <w:szCs w:val="18"/>
              </w:rPr>
              <w:t>Best Practices for the Elementary Classroom/Field Experience</w:t>
            </w:r>
            <w:r w:rsidR="00B402B4" w:rsidRPr="003A4E0A">
              <w:rPr>
                <w:rFonts w:cstheme="minorHAnsi"/>
                <w:sz w:val="18"/>
                <w:szCs w:val="18"/>
              </w:rPr>
              <w:t xml:space="preserve"> I</w:t>
            </w:r>
          </w:p>
        </w:tc>
        <w:tc>
          <w:tcPr>
            <w:tcW w:w="2070" w:type="dxa"/>
            <w:shd w:val="clear" w:color="auto" w:fill="FFFFFF" w:themeFill="background1"/>
          </w:tcPr>
          <w:p w14:paraId="30CA9CE1" w14:textId="7AFD20E9" w:rsidR="00AB1805" w:rsidRPr="003A4E0A" w:rsidRDefault="006178E1" w:rsidP="00AB1805">
            <w:pPr>
              <w:jc w:val="center"/>
              <w:rPr>
                <w:rFonts w:cstheme="minorHAnsi"/>
                <w:sz w:val="18"/>
                <w:szCs w:val="18"/>
              </w:rPr>
            </w:pPr>
            <w:r w:rsidRPr="003A4E0A">
              <w:rPr>
                <w:rFonts w:cstheme="minorHAnsi"/>
                <w:sz w:val="18"/>
                <w:szCs w:val="18"/>
              </w:rPr>
              <w:t>3</w:t>
            </w:r>
          </w:p>
        </w:tc>
      </w:tr>
      <w:tr w:rsidR="00AB1805" w:rsidRPr="008D67A2" w14:paraId="35297D49" w14:textId="77777777" w:rsidTr="00C64177">
        <w:trPr>
          <w:trHeight w:val="296"/>
        </w:trPr>
        <w:tc>
          <w:tcPr>
            <w:tcW w:w="985" w:type="dxa"/>
          </w:tcPr>
          <w:p w14:paraId="12CAF5B5" w14:textId="77777777" w:rsidR="00AB1805" w:rsidRPr="003A4E0A" w:rsidRDefault="00AB1805" w:rsidP="00AB1805">
            <w:pPr>
              <w:jc w:val="center"/>
              <w:rPr>
                <w:rFonts w:cstheme="minorHAnsi"/>
                <w:sz w:val="18"/>
                <w:szCs w:val="18"/>
              </w:rPr>
            </w:pPr>
          </w:p>
        </w:tc>
        <w:tc>
          <w:tcPr>
            <w:tcW w:w="2430" w:type="dxa"/>
          </w:tcPr>
          <w:p w14:paraId="0F40D9B4" w14:textId="77777777" w:rsidR="00AB1805" w:rsidRPr="003A4E0A" w:rsidRDefault="00AB1805" w:rsidP="00AB1805">
            <w:pPr>
              <w:jc w:val="center"/>
              <w:rPr>
                <w:rFonts w:cstheme="minorHAnsi"/>
                <w:sz w:val="18"/>
                <w:szCs w:val="18"/>
              </w:rPr>
            </w:pPr>
          </w:p>
        </w:tc>
        <w:tc>
          <w:tcPr>
            <w:tcW w:w="810" w:type="dxa"/>
          </w:tcPr>
          <w:p w14:paraId="45EC83AA"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1D83F038" w14:textId="0CD6DFB1" w:rsidR="00AB1805" w:rsidRPr="003A4E0A" w:rsidRDefault="006178E1" w:rsidP="00AB1805">
            <w:pPr>
              <w:jc w:val="center"/>
              <w:rPr>
                <w:rFonts w:cstheme="minorHAnsi"/>
                <w:sz w:val="18"/>
                <w:szCs w:val="18"/>
              </w:rPr>
            </w:pPr>
            <w:r w:rsidRPr="003A4E0A">
              <w:rPr>
                <w:rFonts w:cstheme="minorHAnsi"/>
                <w:sz w:val="18"/>
                <w:szCs w:val="18"/>
              </w:rPr>
              <w:t>EDU 220</w:t>
            </w:r>
          </w:p>
        </w:tc>
        <w:tc>
          <w:tcPr>
            <w:tcW w:w="3150" w:type="dxa"/>
            <w:shd w:val="clear" w:color="auto" w:fill="FFFFFF" w:themeFill="background1"/>
          </w:tcPr>
          <w:p w14:paraId="69A3578D" w14:textId="2E81E7DD" w:rsidR="00AB1805" w:rsidRPr="003A4E0A" w:rsidRDefault="006178E1" w:rsidP="00AB1805">
            <w:pPr>
              <w:jc w:val="center"/>
              <w:rPr>
                <w:rFonts w:cstheme="minorHAnsi"/>
                <w:sz w:val="18"/>
                <w:szCs w:val="18"/>
              </w:rPr>
            </w:pPr>
            <w:r w:rsidRPr="003A4E0A">
              <w:rPr>
                <w:rFonts w:cstheme="minorHAnsi"/>
                <w:sz w:val="18"/>
                <w:szCs w:val="18"/>
              </w:rPr>
              <w:t>Technology for the 21</w:t>
            </w:r>
            <w:r w:rsidRPr="003A4E0A">
              <w:rPr>
                <w:rFonts w:cstheme="minorHAnsi"/>
                <w:sz w:val="18"/>
                <w:szCs w:val="18"/>
                <w:vertAlign w:val="superscript"/>
              </w:rPr>
              <w:t>st</w:t>
            </w:r>
            <w:r w:rsidRPr="003A4E0A">
              <w:rPr>
                <w:rFonts w:cstheme="minorHAnsi"/>
                <w:sz w:val="18"/>
                <w:szCs w:val="18"/>
              </w:rPr>
              <w:t xml:space="preserve"> Century Classroom</w:t>
            </w:r>
          </w:p>
        </w:tc>
        <w:tc>
          <w:tcPr>
            <w:tcW w:w="2070" w:type="dxa"/>
            <w:shd w:val="clear" w:color="auto" w:fill="FFFFFF" w:themeFill="background1"/>
          </w:tcPr>
          <w:p w14:paraId="3A62B9CE" w14:textId="3B8A57CF"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03F6D028" w14:textId="77777777" w:rsidTr="00C64177">
        <w:trPr>
          <w:trHeight w:val="296"/>
        </w:trPr>
        <w:tc>
          <w:tcPr>
            <w:tcW w:w="985" w:type="dxa"/>
          </w:tcPr>
          <w:p w14:paraId="6E78A4D0" w14:textId="77777777" w:rsidR="00AB1805" w:rsidRPr="003A4E0A" w:rsidRDefault="00AB1805" w:rsidP="00AB1805">
            <w:pPr>
              <w:jc w:val="center"/>
              <w:rPr>
                <w:rFonts w:cstheme="minorHAnsi"/>
                <w:sz w:val="18"/>
                <w:szCs w:val="18"/>
              </w:rPr>
            </w:pPr>
          </w:p>
        </w:tc>
        <w:tc>
          <w:tcPr>
            <w:tcW w:w="2430" w:type="dxa"/>
          </w:tcPr>
          <w:p w14:paraId="2557C397" w14:textId="77777777" w:rsidR="00AB1805" w:rsidRPr="003A4E0A" w:rsidRDefault="00AB1805" w:rsidP="00AB1805">
            <w:pPr>
              <w:jc w:val="center"/>
              <w:rPr>
                <w:rFonts w:cstheme="minorHAnsi"/>
                <w:sz w:val="18"/>
                <w:szCs w:val="18"/>
              </w:rPr>
            </w:pPr>
          </w:p>
        </w:tc>
        <w:tc>
          <w:tcPr>
            <w:tcW w:w="810" w:type="dxa"/>
          </w:tcPr>
          <w:p w14:paraId="32F72D6E"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F96A9EE" w14:textId="481DFFB1" w:rsidR="00AB1805" w:rsidRPr="003A4E0A" w:rsidRDefault="00B402B4" w:rsidP="00AB1805">
            <w:pPr>
              <w:jc w:val="center"/>
              <w:rPr>
                <w:rFonts w:cstheme="minorHAnsi"/>
                <w:sz w:val="18"/>
                <w:szCs w:val="18"/>
              </w:rPr>
            </w:pPr>
            <w:r w:rsidRPr="003A4E0A">
              <w:rPr>
                <w:rFonts w:cstheme="minorHAnsi"/>
                <w:sz w:val="18"/>
                <w:szCs w:val="18"/>
              </w:rPr>
              <w:t>EDU 316</w:t>
            </w:r>
          </w:p>
        </w:tc>
        <w:tc>
          <w:tcPr>
            <w:tcW w:w="3150" w:type="dxa"/>
            <w:shd w:val="clear" w:color="auto" w:fill="FFFFFF" w:themeFill="background1"/>
          </w:tcPr>
          <w:p w14:paraId="6201E88D" w14:textId="24484F0E" w:rsidR="00AB1805" w:rsidRPr="003A4E0A" w:rsidRDefault="00B402B4" w:rsidP="00AB1805">
            <w:pPr>
              <w:jc w:val="center"/>
              <w:rPr>
                <w:rFonts w:cstheme="minorHAnsi"/>
                <w:sz w:val="18"/>
                <w:szCs w:val="18"/>
              </w:rPr>
            </w:pPr>
            <w:r w:rsidRPr="003A4E0A">
              <w:rPr>
                <w:rFonts w:cstheme="minorHAnsi"/>
                <w:sz w:val="18"/>
                <w:szCs w:val="18"/>
              </w:rPr>
              <w:t>Best Practices for the Elementary Classroom/Field Experience II</w:t>
            </w:r>
          </w:p>
        </w:tc>
        <w:tc>
          <w:tcPr>
            <w:tcW w:w="2070" w:type="dxa"/>
            <w:shd w:val="clear" w:color="auto" w:fill="FFFFFF" w:themeFill="background1"/>
          </w:tcPr>
          <w:p w14:paraId="7E4341EF" w14:textId="5F7DB353"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16B5A788" w14:textId="77777777" w:rsidTr="00C64177">
        <w:trPr>
          <w:trHeight w:val="296"/>
        </w:trPr>
        <w:tc>
          <w:tcPr>
            <w:tcW w:w="985" w:type="dxa"/>
          </w:tcPr>
          <w:p w14:paraId="68436C1B" w14:textId="77777777" w:rsidR="00AB1805" w:rsidRPr="003A4E0A" w:rsidRDefault="00AB1805" w:rsidP="00AB1805">
            <w:pPr>
              <w:jc w:val="center"/>
              <w:rPr>
                <w:rFonts w:cstheme="minorHAnsi"/>
                <w:sz w:val="18"/>
                <w:szCs w:val="18"/>
              </w:rPr>
            </w:pPr>
          </w:p>
        </w:tc>
        <w:tc>
          <w:tcPr>
            <w:tcW w:w="2430" w:type="dxa"/>
          </w:tcPr>
          <w:p w14:paraId="7D973247" w14:textId="77777777" w:rsidR="00AB1805" w:rsidRPr="003A4E0A" w:rsidRDefault="00AB1805" w:rsidP="00AB1805">
            <w:pPr>
              <w:jc w:val="center"/>
              <w:rPr>
                <w:rFonts w:cstheme="minorHAnsi"/>
                <w:sz w:val="18"/>
                <w:szCs w:val="18"/>
              </w:rPr>
            </w:pPr>
          </w:p>
        </w:tc>
        <w:tc>
          <w:tcPr>
            <w:tcW w:w="810" w:type="dxa"/>
          </w:tcPr>
          <w:p w14:paraId="2C70D245"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F3F59EF" w14:textId="0AD326E4" w:rsidR="00AB1805" w:rsidRPr="003A4E0A" w:rsidRDefault="00B402B4" w:rsidP="00AB1805">
            <w:pPr>
              <w:jc w:val="center"/>
              <w:rPr>
                <w:rFonts w:cstheme="minorHAnsi"/>
                <w:sz w:val="18"/>
                <w:szCs w:val="18"/>
              </w:rPr>
            </w:pPr>
            <w:r w:rsidRPr="003A4E0A">
              <w:rPr>
                <w:rFonts w:cstheme="minorHAnsi"/>
                <w:sz w:val="18"/>
                <w:szCs w:val="18"/>
              </w:rPr>
              <w:t>EDU 335</w:t>
            </w:r>
          </w:p>
        </w:tc>
        <w:tc>
          <w:tcPr>
            <w:tcW w:w="3150" w:type="dxa"/>
            <w:shd w:val="clear" w:color="auto" w:fill="FFFFFF" w:themeFill="background1"/>
          </w:tcPr>
          <w:p w14:paraId="3C6A20DB" w14:textId="275DC3B6" w:rsidR="00AB1805" w:rsidRPr="003A4E0A" w:rsidRDefault="00B402B4" w:rsidP="00AB1805">
            <w:pPr>
              <w:jc w:val="center"/>
              <w:rPr>
                <w:rFonts w:cstheme="minorHAnsi"/>
                <w:sz w:val="18"/>
                <w:szCs w:val="18"/>
              </w:rPr>
            </w:pPr>
            <w:r w:rsidRPr="003A4E0A">
              <w:rPr>
                <w:rFonts w:cstheme="minorHAnsi"/>
                <w:sz w:val="18"/>
                <w:szCs w:val="18"/>
              </w:rPr>
              <w:t>Methods and Materials for Teaching Elementary Social Studies</w:t>
            </w:r>
          </w:p>
        </w:tc>
        <w:tc>
          <w:tcPr>
            <w:tcW w:w="2070" w:type="dxa"/>
            <w:shd w:val="clear" w:color="auto" w:fill="FFFFFF" w:themeFill="background1"/>
          </w:tcPr>
          <w:p w14:paraId="4E7B554A" w14:textId="029FACC2"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28D72626" w14:textId="77777777" w:rsidTr="00C64177">
        <w:trPr>
          <w:trHeight w:val="296"/>
        </w:trPr>
        <w:tc>
          <w:tcPr>
            <w:tcW w:w="985" w:type="dxa"/>
          </w:tcPr>
          <w:p w14:paraId="24AED788" w14:textId="77777777" w:rsidR="00AB1805" w:rsidRPr="003A4E0A" w:rsidRDefault="00AB1805" w:rsidP="00AB1805">
            <w:pPr>
              <w:jc w:val="center"/>
              <w:rPr>
                <w:rFonts w:cstheme="minorHAnsi"/>
                <w:sz w:val="18"/>
                <w:szCs w:val="18"/>
              </w:rPr>
            </w:pPr>
          </w:p>
        </w:tc>
        <w:tc>
          <w:tcPr>
            <w:tcW w:w="2430" w:type="dxa"/>
          </w:tcPr>
          <w:p w14:paraId="628F3786" w14:textId="77777777" w:rsidR="00AB1805" w:rsidRPr="003A4E0A" w:rsidRDefault="00AB1805" w:rsidP="00AB1805">
            <w:pPr>
              <w:jc w:val="center"/>
              <w:rPr>
                <w:rFonts w:cstheme="minorHAnsi"/>
                <w:sz w:val="18"/>
                <w:szCs w:val="18"/>
              </w:rPr>
            </w:pPr>
          </w:p>
        </w:tc>
        <w:tc>
          <w:tcPr>
            <w:tcW w:w="810" w:type="dxa"/>
          </w:tcPr>
          <w:p w14:paraId="2B51F595"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0247302C" w14:textId="1406F8A8" w:rsidR="00AB1805" w:rsidRPr="003A4E0A" w:rsidRDefault="00B402B4" w:rsidP="00AB1805">
            <w:pPr>
              <w:jc w:val="center"/>
              <w:rPr>
                <w:rFonts w:cstheme="minorHAnsi"/>
                <w:sz w:val="18"/>
                <w:szCs w:val="18"/>
              </w:rPr>
            </w:pPr>
            <w:r w:rsidRPr="003A4E0A">
              <w:rPr>
                <w:rFonts w:cstheme="minorHAnsi"/>
                <w:sz w:val="18"/>
                <w:szCs w:val="18"/>
              </w:rPr>
              <w:t>EDU 336</w:t>
            </w:r>
          </w:p>
        </w:tc>
        <w:tc>
          <w:tcPr>
            <w:tcW w:w="3150" w:type="dxa"/>
            <w:shd w:val="clear" w:color="auto" w:fill="FFFFFF" w:themeFill="background1"/>
          </w:tcPr>
          <w:p w14:paraId="000FAFB3" w14:textId="3477122C" w:rsidR="00AB1805" w:rsidRPr="003A4E0A" w:rsidRDefault="00B402B4" w:rsidP="00AB1805">
            <w:pPr>
              <w:jc w:val="center"/>
              <w:rPr>
                <w:rFonts w:cstheme="minorHAnsi"/>
                <w:sz w:val="18"/>
                <w:szCs w:val="18"/>
              </w:rPr>
            </w:pPr>
            <w:r w:rsidRPr="003A4E0A">
              <w:rPr>
                <w:rFonts w:cstheme="minorHAnsi"/>
                <w:sz w:val="18"/>
                <w:szCs w:val="18"/>
              </w:rPr>
              <w:t>Methods and Materials for Teaching Elementary Mathematics</w:t>
            </w:r>
          </w:p>
        </w:tc>
        <w:tc>
          <w:tcPr>
            <w:tcW w:w="2070" w:type="dxa"/>
            <w:shd w:val="clear" w:color="auto" w:fill="FFFFFF" w:themeFill="background1"/>
          </w:tcPr>
          <w:p w14:paraId="74D423D8" w14:textId="233C851B"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3A0A39A9" w14:textId="77777777" w:rsidTr="00C64177">
        <w:trPr>
          <w:trHeight w:val="296"/>
        </w:trPr>
        <w:tc>
          <w:tcPr>
            <w:tcW w:w="985" w:type="dxa"/>
          </w:tcPr>
          <w:p w14:paraId="03866228" w14:textId="77777777" w:rsidR="00AB1805" w:rsidRPr="003A4E0A" w:rsidRDefault="00AB1805" w:rsidP="00AB1805">
            <w:pPr>
              <w:jc w:val="center"/>
              <w:rPr>
                <w:rFonts w:cstheme="minorHAnsi"/>
                <w:sz w:val="18"/>
                <w:szCs w:val="18"/>
              </w:rPr>
            </w:pPr>
          </w:p>
        </w:tc>
        <w:tc>
          <w:tcPr>
            <w:tcW w:w="2430" w:type="dxa"/>
          </w:tcPr>
          <w:p w14:paraId="55705DFD" w14:textId="77777777" w:rsidR="00AB1805" w:rsidRPr="003A4E0A" w:rsidRDefault="00AB1805" w:rsidP="00AB1805">
            <w:pPr>
              <w:jc w:val="center"/>
              <w:rPr>
                <w:rFonts w:cstheme="minorHAnsi"/>
                <w:sz w:val="18"/>
                <w:szCs w:val="18"/>
              </w:rPr>
            </w:pPr>
          </w:p>
        </w:tc>
        <w:tc>
          <w:tcPr>
            <w:tcW w:w="810" w:type="dxa"/>
          </w:tcPr>
          <w:p w14:paraId="52D29B5C"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49EFA33" w14:textId="60EECB5E" w:rsidR="00F9561B" w:rsidRPr="003A4E0A" w:rsidRDefault="00B402B4" w:rsidP="00AB1805">
            <w:pPr>
              <w:jc w:val="center"/>
              <w:rPr>
                <w:rFonts w:cstheme="minorHAnsi"/>
                <w:sz w:val="18"/>
                <w:szCs w:val="18"/>
              </w:rPr>
            </w:pPr>
            <w:r w:rsidRPr="003A4E0A">
              <w:rPr>
                <w:rFonts w:cstheme="minorHAnsi"/>
                <w:sz w:val="18"/>
                <w:szCs w:val="18"/>
              </w:rPr>
              <w:t>EDU 345</w:t>
            </w:r>
          </w:p>
        </w:tc>
        <w:tc>
          <w:tcPr>
            <w:tcW w:w="3150" w:type="dxa"/>
            <w:shd w:val="clear" w:color="auto" w:fill="FFFFFF" w:themeFill="background1"/>
          </w:tcPr>
          <w:p w14:paraId="11F1784E" w14:textId="07BB91D4" w:rsidR="00F9561B" w:rsidRPr="003A4E0A" w:rsidRDefault="00B402B4" w:rsidP="00AB1805">
            <w:pPr>
              <w:jc w:val="center"/>
              <w:rPr>
                <w:rFonts w:cstheme="minorHAnsi"/>
                <w:sz w:val="18"/>
                <w:szCs w:val="18"/>
              </w:rPr>
            </w:pPr>
            <w:r w:rsidRPr="003A4E0A">
              <w:rPr>
                <w:rFonts w:cstheme="minorHAnsi"/>
                <w:sz w:val="18"/>
                <w:szCs w:val="18"/>
              </w:rPr>
              <w:t>Literacy Development for All Students</w:t>
            </w:r>
          </w:p>
        </w:tc>
        <w:tc>
          <w:tcPr>
            <w:tcW w:w="2070" w:type="dxa"/>
            <w:shd w:val="clear" w:color="auto" w:fill="FFFFFF" w:themeFill="background1"/>
          </w:tcPr>
          <w:p w14:paraId="77A112E3" w14:textId="66BD3521"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2BA49E26" w14:textId="77777777" w:rsidTr="00C64177">
        <w:trPr>
          <w:trHeight w:val="296"/>
        </w:trPr>
        <w:tc>
          <w:tcPr>
            <w:tcW w:w="985" w:type="dxa"/>
          </w:tcPr>
          <w:p w14:paraId="2BBDC0C4" w14:textId="77777777" w:rsidR="00AB1805" w:rsidRPr="003A4E0A" w:rsidRDefault="00AB1805" w:rsidP="00AB1805">
            <w:pPr>
              <w:jc w:val="center"/>
              <w:rPr>
                <w:rFonts w:cstheme="minorHAnsi"/>
                <w:sz w:val="18"/>
                <w:szCs w:val="18"/>
              </w:rPr>
            </w:pPr>
          </w:p>
        </w:tc>
        <w:tc>
          <w:tcPr>
            <w:tcW w:w="2430" w:type="dxa"/>
          </w:tcPr>
          <w:p w14:paraId="2998E39D" w14:textId="77777777" w:rsidR="00AB1805" w:rsidRPr="003A4E0A" w:rsidRDefault="00AB1805" w:rsidP="00AB1805">
            <w:pPr>
              <w:jc w:val="center"/>
              <w:rPr>
                <w:rFonts w:cstheme="minorHAnsi"/>
                <w:sz w:val="18"/>
                <w:szCs w:val="18"/>
              </w:rPr>
            </w:pPr>
          </w:p>
        </w:tc>
        <w:tc>
          <w:tcPr>
            <w:tcW w:w="810" w:type="dxa"/>
          </w:tcPr>
          <w:p w14:paraId="6960D1A7"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257E8C8" w14:textId="3022B682" w:rsidR="00AB1805" w:rsidRPr="003A4E0A" w:rsidRDefault="00B402B4" w:rsidP="00F9561B">
            <w:pPr>
              <w:jc w:val="center"/>
              <w:rPr>
                <w:rFonts w:cstheme="minorHAnsi"/>
                <w:sz w:val="18"/>
                <w:szCs w:val="18"/>
              </w:rPr>
            </w:pPr>
            <w:r w:rsidRPr="003A4E0A">
              <w:rPr>
                <w:rFonts w:cstheme="minorHAnsi"/>
                <w:sz w:val="18"/>
                <w:szCs w:val="18"/>
              </w:rPr>
              <w:t>EDU 346</w:t>
            </w:r>
          </w:p>
        </w:tc>
        <w:tc>
          <w:tcPr>
            <w:tcW w:w="3150" w:type="dxa"/>
            <w:shd w:val="clear" w:color="auto" w:fill="FFFFFF" w:themeFill="background1"/>
          </w:tcPr>
          <w:p w14:paraId="418A16D3" w14:textId="4BE7FDB4" w:rsidR="00F9561B" w:rsidRPr="003A4E0A" w:rsidRDefault="00B402B4" w:rsidP="00AB1805">
            <w:pPr>
              <w:jc w:val="center"/>
              <w:rPr>
                <w:rFonts w:cstheme="minorHAnsi"/>
                <w:sz w:val="18"/>
                <w:szCs w:val="18"/>
              </w:rPr>
            </w:pPr>
            <w:r w:rsidRPr="003A4E0A">
              <w:rPr>
                <w:rFonts w:cstheme="minorHAnsi"/>
                <w:sz w:val="18"/>
                <w:szCs w:val="18"/>
              </w:rPr>
              <w:t>Literacy Development: Assessment Guides Instruction</w:t>
            </w:r>
          </w:p>
        </w:tc>
        <w:tc>
          <w:tcPr>
            <w:tcW w:w="2070" w:type="dxa"/>
            <w:shd w:val="clear" w:color="auto" w:fill="FFFFFF" w:themeFill="background1"/>
          </w:tcPr>
          <w:p w14:paraId="699A7225" w14:textId="0E110684"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735035" w14:paraId="28BA036F" w14:textId="10150F69" w:rsidTr="00C64177">
        <w:tc>
          <w:tcPr>
            <w:tcW w:w="985" w:type="dxa"/>
          </w:tcPr>
          <w:p w14:paraId="1D3C6C2F" w14:textId="77777777" w:rsidR="00AB1805" w:rsidRPr="003A4E0A" w:rsidRDefault="00AB1805" w:rsidP="00AB1805">
            <w:pPr>
              <w:jc w:val="center"/>
              <w:rPr>
                <w:rFonts w:cstheme="minorHAnsi"/>
                <w:sz w:val="18"/>
                <w:szCs w:val="18"/>
              </w:rPr>
            </w:pPr>
          </w:p>
        </w:tc>
        <w:tc>
          <w:tcPr>
            <w:tcW w:w="2430" w:type="dxa"/>
          </w:tcPr>
          <w:p w14:paraId="320F0D0F" w14:textId="77777777" w:rsidR="00AB1805" w:rsidRPr="003A4E0A" w:rsidRDefault="00AB1805" w:rsidP="00AB1805">
            <w:pPr>
              <w:jc w:val="center"/>
              <w:rPr>
                <w:rFonts w:cstheme="minorHAnsi"/>
                <w:b/>
                <w:sz w:val="18"/>
                <w:szCs w:val="18"/>
              </w:rPr>
            </w:pPr>
          </w:p>
        </w:tc>
        <w:tc>
          <w:tcPr>
            <w:tcW w:w="810" w:type="dxa"/>
          </w:tcPr>
          <w:p w14:paraId="0674C4F4" w14:textId="77777777" w:rsidR="00AB1805" w:rsidRPr="003A4E0A" w:rsidRDefault="00AB1805" w:rsidP="00AB1805">
            <w:pPr>
              <w:jc w:val="center"/>
              <w:rPr>
                <w:rFonts w:cstheme="minorHAnsi"/>
                <w:bCs/>
                <w:sz w:val="18"/>
                <w:szCs w:val="18"/>
              </w:rPr>
            </w:pPr>
          </w:p>
        </w:tc>
        <w:tc>
          <w:tcPr>
            <w:tcW w:w="1260" w:type="dxa"/>
          </w:tcPr>
          <w:p w14:paraId="48B48993" w14:textId="1F6E860C" w:rsidR="00AB1805" w:rsidRPr="003A4E0A" w:rsidRDefault="00B402B4" w:rsidP="00F9561B">
            <w:pPr>
              <w:jc w:val="center"/>
              <w:rPr>
                <w:rFonts w:cstheme="minorHAnsi"/>
                <w:bCs/>
                <w:sz w:val="18"/>
                <w:szCs w:val="18"/>
              </w:rPr>
            </w:pPr>
            <w:r w:rsidRPr="003A4E0A">
              <w:rPr>
                <w:rFonts w:cstheme="minorHAnsi"/>
                <w:sz w:val="18"/>
                <w:szCs w:val="18"/>
              </w:rPr>
              <w:t>EDU 347</w:t>
            </w:r>
          </w:p>
        </w:tc>
        <w:tc>
          <w:tcPr>
            <w:tcW w:w="3150" w:type="dxa"/>
          </w:tcPr>
          <w:p w14:paraId="510EAA70" w14:textId="78133FC1" w:rsidR="00AB1805" w:rsidRPr="003A4E0A" w:rsidRDefault="00B402B4" w:rsidP="00AB1805">
            <w:pPr>
              <w:jc w:val="center"/>
              <w:rPr>
                <w:rFonts w:cstheme="minorHAnsi"/>
                <w:bCs/>
                <w:sz w:val="18"/>
                <w:szCs w:val="18"/>
              </w:rPr>
            </w:pPr>
            <w:r w:rsidRPr="003A4E0A">
              <w:rPr>
                <w:rFonts w:cstheme="minorHAnsi"/>
                <w:sz w:val="18"/>
                <w:szCs w:val="18"/>
              </w:rPr>
              <w:t>Literacy Development: Informed Instructional Decisions</w:t>
            </w:r>
          </w:p>
        </w:tc>
        <w:tc>
          <w:tcPr>
            <w:tcW w:w="2070" w:type="dxa"/>
          </w:tcPr>
          <w:p w14:paraId="3AAD62F4" w14:textId="4DBDEF99"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62BD39D2" w14:textId="0D2F612D" w:rsidTr="00C64177">
        <w:tc>
          <w:tcPr>
            <w:tcW w:w="985" w:type="dxa"/>
          </w:tcPr>
          <w:p w14:paraId="0322762C" w14:textId="77777777" w:rsidR="00AB1805" w:rsidRPr="003A4E0A" w:rsidRDefault="00AB1805" w:rsidP="00AB1805">
            <w:pPr>
              <w:jc w:val="center"/>
              <w:rPr>
                <w:rFonts w:cstheme="minorHAnsi"/>
                <w:sz w:val="18"/>
                <w:szCs w:val="18"/>
              </w:rPr>
            </w:pPr>
          </w:p>
        </w:tc>
        <w:tc>
          <w:tcPr>
            <w:tcW w:w="2430" w:type="dxa"/>
          </w:tcPr>
          <w:p w14:paraId="5C1C15FA" w14:textId="77777777" w:rsidR="00AB1805" w:rsidRPr="003A4E0A" w:rsidRDefault="00AB1805" w:rsidP="00AB1805">
            <w:pPr>
              <w:jc w:val="center"/>
              <w:rPr>
                <w:rFonts w:cstheme="minorHAnsi"/>
                <w:b/>
                <w:sz w:val="18"/>
                <w:szCs w:val="18"/>
              </w:rPr>
            </w:pPr>
          </w:p>
        </w:tc>
        <w:tc>
          <w:tcPr>
            <w:tcW w:w="810" w:type="dxa"/>
          </w:tcPr>
          <w:p w14:paraId="3C84072B" w14:textId="77777777" w:rsidR="00AB1805" w:rsidRPr="003A4E0A" w:rsidRDefault="00AB1805" w:rsidP="00AB1805">
            <w:pPr>
              <w:jc w:val="center"/>
              <w:rPr>
                <w:rFonts w:cstheme="minorHAnsi"/>
                <w:bCs/>
                <w:sz w:val="18"/>
                <w:szCs w:val="18"/>
              </w:rPr>
            </w:pPr>
          </w:p>
        </w:tc>
        <w:tc>
          <w:tcPr>
            <w:tcW w:w="1260" w:type="dxa"/>
          </w:tcPr>
          <w:p w14:paraId="3013C3F4" w14:textId="1CE91A76" w:rsidR="00AB1805" w:rsidRPr="003A4E0A" w:rsidRDefault="00B402B4" w:rsidP="00AB1805">
            <w:pPr>
              <w:jc w:val="center"/>
              <w:rPr>
                <w:rFonts w:cstheme="minorHAnsi"/>
                <w:bCs/>
                <w:sz w:val="18"/>
                <w:szCs w:val="18"/>
              </w:rPr>
            </w:pPr>
            <w:r w:rsidRPr="003A4E0A">
              <w:rPr>
                <w:rFonts w:cstheme="minorHAnsi"/>
                <w:bCs/>
                <w:sz w:val="18"/>
                <w:szCs w:val="18"/>
              </w:rPr>
              <w:t>EDU 421</w:t>
            </w:r>
          </w:p>
        </w:tc>
        <w:tc>
          <w:tcPr>
            <w:tcW w:w="3150" w:type="dxa"/>
          </w:tcPr>
          <w:p w14:paraId="01513E7D" w14:textId="13859077" w:rsidR="00AB1805" w:rsidRPr="003A4E0A" w:rsidRDefault="00B402B4" w:rsidP="00AB1805">
            <w:pPr>
              <w:jc w:val="center"/>
              <w:rPr>
                <w:rFonts w:cstheme="minorHAnsi"/>
                <w:bCs/>
                <w:sz w:val="18"/>
                <w:szCs w:val="18"/>
              </w:rPr>
            </w:pPr>
            <w:r w:rsidRPr="003A4E0A">
              <w:rPr>
                <w:rFonts w:cstheme="minorHAnsi"/>
                <w:bCs/>
                <w:sz w:val="18"/>
                <w:szCs w:val="18"/>
              </w:rPr>
              <w:t>Methods and Materials for Teaching Science</w:t>
            </w:r>
          </w:p>
        </w:tc>
        <w:tc>
          <w:tcPr>
            <w:tcW w:w="2070" w:type="dxa"/>
          </w:tcPr>
          <w:p w14:paraId="24D6E288" w14:textId="06FD1CD1"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6F9B791F" w14:textId="06F83028" w:rsidTr="00C64177">
        <w:tc>
          <w:tcPr>
            <w:tcW w:w="985" w:type="dxa"/>
            <w:shd w:val="clear" w:color="auto" w:fill="FFFFFF" w:themeFill="background1"/>
          </w:tcPr>
          <w:p w14:paraId="10601E66" w14:textId="77777777" w:rsidR="00AB1805" w:rsidRPr="003A4E0A" w:rsidRDefault="00AB1805" w:rsidP="00AB1805">
            <w:pPr>
              <w:jc w:val="center"/>
              <w:rPr>
                <w:rFonts w:cstheme="minorHAnsi"/>
                <w:sz w:val="18"/>
                <w:szCs w:val="18"/>
              </w:rPr>
            </w:pPr>
          </w:p>
        </w:tc>
        <w:tc>
          <w:tcPr>
            <w:tcW w:w="2430" w:type="dxa"/>
            <w:shd w:val="clear" w:color="auto" w:fill="FFFFFF" w:themeFill="background1"/>
          </w:tcPr>
          <w:p w14:paraId="527AD677" w14:textId="77777777" w:rsidR="00AB1805" w:rsidRPr="003A4E0A" w:rsidRDefault="00AB1805" w:rsidP="00AB1805">
            <w:pPr>
              <w:jc w:val="center"/>
              <w:rPr>
                <w:rFonts w:cstheme="minorHAnsi"/>
                <w:b/>
                <w:sz w:val="18"/>
                <w:szCs w:val="18"/>
              </w:rPr>
            </w:pPr>
          </w:p>
        </w:tc>
        <w:tc>
          <w:tcPr>
            <w:tcW w:w="810" w:type="dxa"/>
            <w:shd w:val="clear" w:color="auto" w:fill="FFFFFF" w:themeFill="background1"/>
          </w:tcPr>
          <w:p w14:paraId="4D8281E6" w14:textId="77777777" w:rsidR="00AB1805" w:rsidRPr="003A4E0A" w:rsidRDefault="00AB1805" w:rsidP="00AB1805">
            <w:pPr>
              <w:jc w:val="center"/>
              <w:rPr>
                <w:rFonts w:cstheme="minorHAnsi"/>
                <w:bCs/>
                <w:sz w:val="18"/>
                <w:szCs w:val="18"/>
              </w:rPr>
            </w:pPr>
          </w:p>
        </w:tc>
        <w:tc>
          <w:tcPr>
            <w:tcW w:w="1260" w:type="dxa"/>
            <w:shd w:val="clear" w:color="auto" w:fill="FFFFFF" w:themeFill="background1"/>
          </w:tcPr>
          <w:p w14:paraId="22BE3943" w14:textId="7CE49AF1" w:rsidR="00AB1805" w:rsidRPr="003A4E0A" w:rsidRDefault="00B402B4" w:rsidP="00AB1805">
            <w:pPr>
              <w:jc w:val="center"/>
              <w:rPr>
                <w:rFonts w:cstheme="minorHAnsi"/>
                <w:bCs/>
                <w:sz w:val="18"/>
                <w:szCs w:val="18"/>
              </w:rPr>
            </w:pPr>
            <w:r w:rsidRPr="003A4E0A">
              <w:rPr>
                <w:rFonts w:cstheme="minorHAnsi"/>
                <w:bCs/>
                <w:sz w:val="18"/>
                <w:szCs w:val="18"/>
              </w:rPr>
              <w:t>EDU 443</w:t>
            </w:r>
          </w:p>
        </w:tc>
        <w:tc>
          <w:tcPr>
            <w:tcW w:w="3150" w:type="dxa"/>
            <w:shd w:val="clear" w:color="auto" w:fill="FFFFFF" w:themeFill="background1"/>
          </w:tcPr>
          <w:p w14:paraId="76A7779C" w14:textId="17544A6B" w:rsidR="00AB1805" w:rsidRPr="003A4E0A" w:rsidRDefault="00B402B4" w:rsidP="00AB1805">
            <w:pPr>
              <w:jc w:val="center"/>
              <w:rPr>
                <w:rFonts w:cstheme="minorHAnsi"/>
                <w:bCs/>
                <w:sz w:val="18"/>
                <w:szCs w:val="18"/>
              </w:rPr>
            </w:pPr>
            <w:r w:rsidRPr="003A4E0A">
              <w:rPr>
                <w:rFonts w:cstheme="minorHAnsi"/>
                <w:bCs/>
                <w:sz w:val="18"/>
                <w:szCs w:val="18"/>
              </w:rPr>
              <w:t>Pre-Clinical Field Experience</w:t>
            </w:r>
          </w:p>
        </w:tc>
        <w:tc>
          <w:tcPr>
            <w:tcW w:w="2070" w:type="dxa"/>
            <w:shd w:val="clear" w:color="auto" w:fill="FFFFFF" w:themeFill="background1"/>
          </w:tcPr>
          <w:p w14:paraId="11A48553" w14:textId="424B92A0"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3CA77AE3" w14:textId="3C776E0E" w:rsidTr="00C64177">
        <w:tc>
          <w:tcPr>
            <w:tcW w:w="985" w:type="dxa"/>
          </w:tcPr>
          <w:p w14:paraId="3A828E67" w14:textId="77777777" w:rsidR="00AB1805" w:rsidRPr="003A4E0A" w:rsidRDefault="00AB1805" w:rsidP="00AB1805">
            <w:pPr>
              <w:jc w:val="center"/>
              <w:rPr>
                <w:rFonts w:cstheme="minorHAnsi"/>
                <w:sz w:val="18"/>
                <w:szCs w:val="18"/>
              </w:rPr>
            </w:pPr>
          </w:p>
        </w:tc>
        <w:tc>
          <w:tcPr>
            <w:tcW w:w="2430" w:type="dxa"/>
          </w:tcPr>
          <w:p w14:paraId="3D9DCDE0" w14:textId="77777777" w:rsidR="00AB1805" w:rsidRPr="003A4E0A" w:rsidRDefault="00AB1805" w:rsidP="00AB1805">
            <w:pPr>
              <w:jc w:val="center"/>
              <w:rPr>
                <w:rFonts w:cstheme="minorHAnsi"/>
                <w:b/>
                <w:sz w:val="18"/>
                <w:szCs w:val="18"/>
              </w:rPr>
            </w:pPr>
          </w:p>
        </w:tc>
        <w:tc>
          <w:tcPr>
            <w:tcW w:w="810" w:type="dxa"/>
          </w:tcPr>
          <w:p w14:paraId="69EFD6A6" w14:textId="77777777" w:rsidR="00AB1805" w:rsidRPr="003A4E0A" w:rsidRDefault="00AB1805" w:rsidP="00AB1805">
            <w:pPr>
              <w:jc w:val="center"/>
              <w:rPr>
                <w:rFonts w:cstheme="minorHAnsi"/>
                <w:bCs/>
                <w:sz w:val="18"/>
                <w:szCs w:val="18"/>
              </w:rPr>
            </w:pPr>
          </w:p>
        </w:tc>
        <w:tc>
          <w:tcPr>
            <w:tcW w:w="1260" w:type="dxa"/>
          </w:tcPr>
          <w:p w14:paraId="310A9B10" w14:textId="5A977B5D" w:rsidR="00AB1805" w:rsidRPr="003A4E0A" w:rsidRDefault="00B402B4" w:rsidP="00AB1805">
            <w:pPr>
              <w:jc w:val="center"/>
              <w:rPr>
                <w:bCs/>
                <w:sz w:val="18"/>
                <w:szCs w:val="18"/>
              </w:rPr>
            </w:pPr>
            <w:r w:rsidRPr="003A4E0A">
              <w:rPr>
                <w:bCs/>
                <w:sz w:val="18"/>
                <w:szCs w:val="18"/>
              </w:rPr>
              <w:t>EDU 445</w:t>
            </w:r>
          </w:p>
        </w:tc>
        <w:tc>
          <w:tcPr>
            <w:tcW w:w="3150" w:type="dxa"/>
          </w:tcPr>
          <w:p w14:paraId="7EEB78D8" w14:textId="20351A75" w:rsidR="00AB1805" w:rsidRPr="003A4E0A" w:rsidRDefault="00B402B4" w:rsidP="00AB1805">
            <w:pPr>
              <w:jc w:val="center"/>
              <w:rPr>
                <w:rFonts w:cstheme="minorHAnsi"/>
                <w:bCs/>
                <w:sz w:val="18"/>
                <w:szCs w:val="18"/>
              </w:rPr>
            </w:pPr>
            <w:r w:rsidRPr="003A4E0A">
              <w:rPr>
                <w:rFonts w:cstheme="minorHAnsi"/>
                <w:bCs/>
                <w:sz w:val="18"/>
                <w:szCs w:val="18"/>
              </w:rPr>
              <w:t>Literacy Development Across the Curriculum and Across Grade Levels</w:t>
            </w:r>
          </w:p>
        </w:tc>
        <w:tc>
          <w:tcPr>
            <w:tcW w:w="2070" w:type="dxa"/>
          </w:tcPr>
          <w:p w14:paraId="2A87F3FA" w14:textId="7B03BD24"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8D67A2" w14:paraId="00F11980" w14:textId="74FCAB0E" w:rsidTr="00C64177">
        <w:trPr>
          <w:trHeight w:val="215"/>
        </w:trPr>
        <w:tc>
          <w:tcPr>
            <w:tcW w:w="985" w:type="dxa"/>
          </w:tcPr>
          <w:p w14:paraId="746BDD96" w14:textId="77777777" w:rsidR="00AB1805" w:rsidRPr="003A4E0A" w:rsidRDefault="00AB1805" w:rsidP="00AB1805">
            <w:pPr>
              <w:jc w:val="center"/>
              <w:rPr>
                <w:rFonts w:cstheme="minorHAnsi"/>
                <w:sz w:val="18"/>
                <w:szCs w:val="18"/>
              </w:rPr>
            </w:pPr>
          </w:p>
        </w:tc>
        <w:tc>
          <w:tcPr>
            <w:tcW w:w="2430" w:type="dxa"/>
          </w:tcPr>
          <w:p w14:paraId="6920B29C" w14:textId="77777777" w:rsidR="00AB1805" w:rsidRPr="003A4E0A" w:rsidRDefault="00AB1805" w:rsidP="00AB1805">
            <w:pPr>
              <w:jc w:val="center"/>
              <w:rPr>
                <w:rFonts w:cstheme="minorHAnsi"/>
                <w:b/>
                <w:sz w:val="18"/>
                <w:szCs w:val="18"/>
              </w:rPr>
            </w:pPr>
          </w:p>
        </w:tc>
        <w:tc>
          <w:tcPr>
            <w:tcW w:w="810" w:type="dxa"/>
          </w:tcPr>
          <w:p w14:paraId="2670F2E6" w14:textId="77777777" w:rsidR="00AB1805" w:rsidRPr="003A4E0A" w:rsidRDefault="00AB1805" w:rsidP="00AB1805">
            <w:pPr>
              <w:jc w:val="center"/>
              <w:rPr>
                <w:rFonts w:cstheme="minorHAnsi"/>
                <w:bCs/>
                <w:sz w:val="18"/>
                <w:szCs w:val="18"/>
              </w:rPr>
            </w:pPr>
          </w:p>
        </w:tc>
        <w:tc>
          <w:tcPr>
            <w:tcW w:w="1260" w:type="dxa"/>
          </w:tcPr>
          <w:p w14:paraId="56232E6E" w14:textId="09FB9876" w:rsidR="00AB1805" w:rsidRPr="003A4E0A" w:rsidRDefault="00B402B4" w:rsidP="00AB1805">
            <w:pPr>
              <w:jc w:val="center"/>
              <w:rPr>
                <w:bCs/>
                <w:sz w:val="18"/>
                <w:szCs w:val="18"/>
              </w:rPr>
            </w:pPr>
            <w:r w:rsidRPr="003A4E0A">
              <w:rPr>
                <w:bCs/>
                <w:sz w:val="18"/>
                <w:szCs w:val="18"/>
              </w:rPr>
              <w:t>EDU 490</w:t>
            </w:r>
          </w:p>
        </w:tc>
        <w:tc>
          <w:tcPr>
            <w:tcW w:w="3150" w:type="dxa"/>
          </w:tcPr>
          <w:p w14:paraId="1EB919BD" w14:textId="3FF24987" w:rsidR="00AB1805" w:rsidRPr="003A4E0A" w:rsidRDefault="00B402B4" w:rsidP="00AB1805">
            <w:pPr>
              <w:jc w:val="center"/>
              <w:rPr>
                <w:rFonts w:cstheme="minorHAnsi"/>
                <w:bCs/>
                <w:sz w:val="18"/>
                <w:szCs w:val="18"/>
              </w:rPr>
            </w:pPr>
            <w:r w:rsidRPr="003A4E0A">
              <w:rPr>
                <w:rFonts w:cstheme="minorHAnsi"/>
                <w:bCs/>
                <w:sz w:val="18"/>
                <w:szCs w:val="18"/>
              </w:rPr>
              <w:t>Clinical Experience</w:t>
            </w:r>
          </w:p>
        </w:tc>
        <w:tc>
          <w:tcPr>
            <w:tcW w:w="2070" w:type="dxa"/>
          </w:tcPr>
          <w:p w14:paraId="3E1D3117" w14:textId="0ED0CF7C" w:rsidR="00AB1805" w:rsidRPr="003A4E0A" w:rsidRDefault="00B402B4" w:rsidP="00AB1805">
            <w:pPr>
              <w:jc w:val="center"/>
              <w:rPr>
                <w:rFonts w:cstheme="minorHAnsi"/>
                <w:bCs/>
                <w:sz w:val="18"/>
                <w:szCs w:val="18"/>
              </w:rPr>
            </w:pPr>
            <w:r w:rsidRPr="003A4E0A">
              <w:rPr>
                <w:rFonts w:cstheme="minorHAnsi"/>
                <w:sz w:val="18"/>
                <w:szCs w:val="18"/>
              </w:rPr>
              <w:t>12</w:t>
            </w:r>
          </w:p>
        </w:tc>
      </w:tr>
      <w:tr w:rsidR="00AB1805" w:rsidRPr="008D67A2" w14:paraId="34F8EF44" w14:textId="77777777" w:rsidTr="00C64177">
        <w:tc>
          <w:tcPr>
            <w:tcW w:w="985" w:type="dxa"/>
          </w:tcPr>
          <w:p w14:paraId="4528D388" w14:textId="77777777" w:rsidR="00AB1805" w:rsidRPr="003A4E0A" w:rsidRDefault="00AB1805" w:rsidP="00AB1805">
            <w:pPr>
              <w:jc w:val="center"/>
              <w:rPr>
                <w:rFonts w:cstheme="minorHAnsi"/>
                <w:sz w:val="18"/>
                <w:szCs w:val="18"/>
              </w:rPr>
            </w:pPr>
          </w:p>
        </w:tc>
        <w:tc>
          <w:tcPr>
            <w:tcW w:w="2430" w:type="dxa"/>
          </w:tcPr>
          <w:p w14:paraId="4A47D223" w14:textId="77777777" w:rsidR="00AB1805" w:rsidRPr="003A4E0A" w:rsidRDefault="00AB1805" w:rsidP="00AB1805">
            <w:pPr>
              <w:jc w:val="center"/>
              <w:rPr>
                <w:rFonts w:cstheme="minorHAnsi"/>
                <w:b/>
                <w:sz w:val="18"/>
                <w:szCs w:val="18"/>
              </w:rPr>
            </w:pPr>
          </w:p>
        </w:tc>
        <w:tc>
          <w:tcPr>
            <w:tcW w:w="810" w:type="dxa"/>
          </w:tcPr>
          <w:p w14:paraId="4055585D" w14:textId="77777777" w:rsidR="00AB1805" w:rsidRPr="003A4E0A" w:rsidRDefault="00AB1805" w:rsidP="00AB1805">
            <w:pPr>
              <w:jc w:val="center"/>
              <w:rPr>
                <w:rFonts w:cstheme="minorHAnsi"/>
                <w:bCs/>
                <w:sz w:val="18"/>
                <w:szCs w:val="18"/>
              </w:rPr>
            </w:pPr>
          </w:p>
        </w:tc>
        <w:tc>
          <w:tcPr>
            <w:tcW w:w="1260" w:type="dxa"/>
          </w:tcPr>
          <w:p w14:paraId="252BC4D9" w14:textId="688FB4FD" w:rsidR="00AB1805" w:rsidRPr="003A4E0A" w:rsidRDefault="00B402B4" w:rsidP="00AB1805">
            <w:pPr>
              <w:jc w:val="center"/>
              <w:rPr>
                <w:bCs/>
                <w:sz w:val="18"/>
                <w:szCs w:val="18"/>
              </w:rPr>
            </w:pPr>
            <w:r w:rsidRPr="003A4E0A">
              <w:rPr>
                <w:bCs/>
                <w:sz w:val="18"/>
                <w:szCs w:val="18"/>
              </w:rPr>
              <w:t>EDC 315</w:t>
            </w:r>
          </w:p>
        </w:tc>
        <w:tc>
          <w:tcPr>
            <w:tcW w:w="3150" w:type="dxa"/>
          </w:tcPr>
          <w:p w14:paraId="1B2B833D" w14:textId="33714273" w:rsidR="00AB1805" w:rsidRPr="003A4E0A" w:rsidRDefault="00B402B4" w:rsidP="00AB1805">
            <w:pPr>
              <w:jc w:val="center"/>
              <w:rPr>
                <w:rFonts w:cstheme="minorHAnsi"/>
                <w:bCs/>
                <w:sz w:val="18"/>
                <w:szCs w:val="18"/>
              </w:rPr>
            </w:pPr>
            <w:r w:rsidRPr="003A4E0A">
              <w:rPr>
                <w:rFonts w:cstheme="minorHAnsi"/>
                <w:bCs/>
                <w:sz w:val="18"/>
                <w:szCs w:val="18"/>
              </w:rPr>
              <w:t>Best Practices for the Early Childhood Setting/Field Experience II</w:t>
            </w:r>
          </w:p>
        </w:tc>
        <w:tc>
          <w:tcPr>
            <w:tcW w:w="2070" w:type="dxa"/>
          </w:tcPr>
          <w:p w14:paraId="6F567CCB" w14:textId="711D59F7" w:rsidR="003507F5" w:rsidRPr="003A4E0A" w:rsidRDefault="00AB1805" w:rsidP="003507F5">
            <w:pPr>
              <w:jc w:val="center"/>
              <w:rPr>
                <w:rFonts w:cstheme="minorHAnsi"/>
                <w:bCs/>
                <w:sz w:val="18"/>
                <w:szCs w:val="18"/>
              </w:rPr>
            </w:pPr>
            <w:r w:rsidRPr="003A4E0A">
              <w:rPr>
                <w:rFonts w:cstheme="minorHAnsi"/>
                <w:bCs/>
                <w:sz w:val="18"/>
                <w:szCs w:val="18"/>
              </w:rPr>
              <w:t>3</w:t>
            </w:r>
          </w:p>
        </w:tc>
      </w:tr>
      <w:tr w:rsidR="00AB1805" w:rsidRPr="008D67A2" w14:paraId="5E4B185B" w14:textId="77777777" w:rsidTr="00C31FAF">
        <w:trPr>
          <w:trHeight w:val="413"/>
        </w:trPr>
        <w:tc>
          <w:tcPr>
            <w:tcW w:w="8635" w:type="dxa"/>
            <w:gridSpan w:val="5"/>
          </w:tcPr>
          <w:p w14:paraId="26344937" w14:textId="77777777" w:rsidR="00AB1805" w:rsidRPr="003A4E0A" w:rsidRDefault="00AB1805" w:rsidP="00AB1805">
            <w:pPr>
              <w:jc w:val="center"/>
              <w:rPr>
                <w:rFonts w:cstheme="minorHAnsi"/>
                <w:b/>
                <w:bCs/>
                <w:sz w:val="18"/>
                <w:szCs w:val="18"/>
              </w:rPr>
            </w:pPr>
            <w:r w:rsidRPr="003A4E0A">
              <w:rPr>
                <w:rFonts w:cstheme="minorHAnsi"/>
                <w:b/>
                <w:bCs/>
                <w:sz w:val="18"/>
                <w:szCs w:val="18"/>
              </w:rPr>
              <w:t>Total Additional Hours Taken at AU</w:t>
            </w:r>
          </w:p>
          <w:p w14:paraId="464293B8" w14:textId="156386BA" w:rsidR="00AB1805" w:rsidRPr="003A4E0A" w:rsidRDefault="00AB1805" w:rsidP="00AB1805">
            <w:pPr>
              <w:jc w:val="center"/>
              <w:rPr>
                <w:rFonts w:cstheme="minorHAnsi"/>
                <w:b/>
                <w:bCs/>
                <w:sz w:val="18"/>
                <w:szCs w:val="18"/>
              </w:rPr>
            </w:pPr>
          </w:p>
        </w:tc>
        <w:tc>
          <w:tcPr>
            <w:tcW w:w="2070" w:type="dxa"/>
          </w:tcPr>
          <w:p w14:paraId="0329D243" w14:textId="079ED557" w:rsidR="00AB1805" w:rsidRPr="003A4E0A" w:rsidRDefault="00B402B4" w:rsidP="00AB1805">
            <w:pPr>
              <w:jc w:val="center"/>
              <w:rPr>
                <w:rFonts w:cstheme="minorHAnsi"/>
                <w:b/>
                <w:bCs/>
                <w:sz w:val="18"/>
                <w:szCs w:val="18"/>
              </w:rPr>
            </w:pPr>
            <w:r w:rsidRPr="003A4E0A">
              <w:rPr>
                <w:rFonts w:cstheme="minorHAnsi"/>
                <w:b/>
                <w:bCs/>
                <w:sz w:val="18"/>
                <w:szCs w:val="18"/>
              </w:rPr>
              <w:t>66</w:t>
            </w:r>
          </w:p>
        </w:tc>
      </w:tr>
      <w:tr w:rsidR="00AB1805" w:rsidRPr="008D67A2" w14:paraId="2333F7BB" w14:textId="77777777" w:rsidTr="00C31FAF">
        <w:trPr>
          <w:trHeight w:val="215"/>
        </w:trPr>
        <w:tc>
          <w:tcPr>
            <w:tcW w:w="8635" w:type="dxa"/>
            <w:gridSpan w:val="5"/>
          </w:tcPr>
          <w:p w14:paraId="1AD28FBA" w14:textId="77777777" w:rsidR="00AB1805" w:rsidRDefault="00AB1805" w:rsidP="00AB1805">
            <w:pPr>
              <w:jc w:val="center"/>
              <w:rPr>
                <w:rFonts w:cstheme="minorHAnsi"/>
                <w:b/>
                <w:bCs/>
                <w:sz w:val="18"/>
                <w:szCs w:val="18"/>
              </w:rPr>
            </w:pPr>
            <w:r w:rsidRPr="003A4E0A">
              <w:rPr>
                <w:rFonts w:cstheme="minorHAnsi"/>
                <w:b/>
                <w:bCs/>
                <w:sz w:val="18"/>
                <w:szCs w:val="18"/>
              </w:rPr>
              <w:t>Total Degree Hours</w:t>
            </w:r>
          </w:p>
          <w:p w14:paraId="2BDF2729" w14:textId="77777777" w:rsidR="003A4E0A" w:rsidRPr="003A4E0A" w:rsidRDefault="003A4E0A" w:rsidP="003A4E0A">
            <w:pPr>
              <w:rPr>
                <w:bCs/>
                <w:sz w:val="16"/>
                <w:szCs w:val="16"/>
              </w:rPr>
            </w:pPr>
            <w:r w:rsidRPr="003A4E0A">
              <w:rPr>
                <w:b/>
                <w:sz w:val="16"/>
                <w:szCs w:val="16"/>
              </w:rPr>
              <w:t>Admission Requirements Include</w:t>
            </w:r>
            <w:r w:rsidRPr="003A4E0A">
              <w:rPr>
                <w:b/>
                <w:sz w:val="16"/>
                <w:szCs w:val="16"/>
                <w:u w:val="single"/>
              </w:rPr>
              <w:t xml:space="preserve">: </w:t>
            </w:r>
            <w:r w:rsidRPr="003A4E0A">
              <w:rPr>
                <w:bCs/>
                <w:sz w:val="16"/>
                <w:szCs w:val="16"/>
              </w:rPr>
              <w:t xml:space="preserve"> 2.5 GPA in A.A.S. degree from TCTC</w:t>
            </w:r>
            <w:r>
              <w:rPr>
                <w:bCs/>
                <w:sz w:val="16"/>
                <w:szCs w:val="16"/>
              </w:rPr>
              <w:t xml:space="preserve">  </w:t>
            </w:r>
          </w:p>
          <w:p w14:paraId="652A2DE3" w14:textId="0C5F7302" w:rsidR="00AB1805" w:rsidRPr="003A4E0A" w:rsidRDefault="003A4E0A" w:rsidP="003A4E0A">
            <w:pPr>
              <w:rPr>
                <w:rFonts w:cstheme="minorHAnsi"/>
                <w:b/>
                <w:bCs/>
                <w:sz w:val="18"/>
                <w:szCs w:val="18"/>
              </w:rPr>
            </w:pPr>
            <w:r w:rsidRPr="003A4E0A">
              <w:rPr>
                <w:b/>
                <w:sz w:val="16"/>
                <w:szCs w:val="16"/>
              </w:rPr>
              <w:t>AU Graduation Requirements</w:t>
            </w:r>
            <w:r w:rsidRPr="003A4E0A">
              <w:rPr>
                <w:bCs/>
                <w:sz w:val="16"/>
                <w:szCs w:val="16"/>
              </w:rPr>
              <w:t>: 2.75 GPA in Major Requirements and a C or higher in Cognate and Major Courses</w:t>
            </w:r>
          </w:p>
        </w:tc>
        <w:tc>
          <w:tcPr>
            <w:tcW w:w="2070" w:type="dxa"/>
          </w:tcPr>
          <w:p w14:paraId="1E2F5A86" w14:textId="437C551C" w:rsidR="00AB1805" w:rsidRPr="003A4E0A" w:rsidRDefault="00B402B4" w:rsidP="00AB1805">
            <w:pPr>
              <w:jc w:val="center"/>
              <w:rPr>
                <w:rFonts w:cstheme="minorHAnsi"/>
                <w:b/>
                <w:bCs/>
                <w:sz w:val="18"/>
                <w:szCs w:val="18"/>
              </w:rPr>
            </w:pPr>
            <w:r w:rsidRPr="003A4E0A">
              <w:rPr>
                <w:rFonts w:cstheme="minorHAnsi"/>
                <w:b/>
                <w:bCs/>
                <w:sz w:val="18"/>
                <w:szCs w:val="18"/>
              </w:rPr>
              <w:t>133</w:t>
            </w:r>
          </w:p>
        </w:tc>
      </w:tr>
    </w:tbl>
    <w:p w14:paraId="5A6C1321" w14:textId="77777777" w:rsidR="003A4E0A" w:rsidRDefault="003A4E0A">
      <w:pPr>
        <w:rPr>
          <w:b/>
          <w:i/>
          <w:iCs/>
          <w:sz w:val="16"/>
          <w:szCs w:val="16"/>
          <w:u w:val="single"/>
        </w:rPr>
      </w:pPr>
    </w:p>
    <w:p w14:paraId="4A1EE865" w14:textId="44CBD30A" w:rsidR="00B402B4" w:rsidRPr="003A4E0A" w:rsidRDefault="00B402B4">
      <w:pPr>
        <w:rPr>
          <w:b/>
          <w:i/>
          <w:iCs/>
          <w:sz w:val="16"/>
          <w:szCs w:val="16"/>
          <w:u w:val="single"/>
        </w:rPr>
      </w:pPr>
      <w:r w:rsidRPr="003A4E0A">
        <w:rPr>
          <w:b/>
          <w:i/>
          <w:iCs/>
          <w:sz w:val="16"/>
          <w:szCs w:val="16"/>
          <w:u w:val="single"/>
        </w:rPr>
        <w:t xml:space="preserve">Early Childhood Add-On Courses: </w:t>
      </w:r>
    </w:p>
    <w:p w14:paraId="35F2B0D7" w14:textId="59936401" w:rsidR="00B402B4" w:rsidRPr="003A4E0A" w:rsidRDefault="00B402B4">
      <w:pPr>
        <w:rPr>
          <w:bCs/>
          <w:i/>
          <w:iCs/>
          <w:sz w:val="16"/>
          <w:szCs w:val="16"/>
        </w:rPr>
      </w:pPr>
      <w:r w:rsidRPr="003A4E0A">
        <w:rPr>
          <w:bCs/>
          <w:i/>
          <w:iCs/>
          <w:sz w:val="16"/>
          <w:szCs w:val="16"/>
        </w:rPr>
        <w:t>There are 4 courses currently required by the SC Department of Education to add-on the Early Childhood recommendation: EDC 201, 215, 350, 315. These courses are required to be taken in sequence as listed previously. Until passing EDU 216, you will not be able to register for EDC 215. Courses EDC 201 &amp; 350 are offered online as a full-term course almost every semester</w:t>
      </w:r>
      <w:r w:rsidR="003A4E0A" w:rsidRPr="003A4E0A">
        <w:rPr>
          <w:bCs/>
          <w:i/>
          <w:iCs/>
          <w:sz w:val="16"/>
          <w:szCs w:val="16"/>
        </w:rPr>
        <w:t xml:space="preserve">. The requirements and final approval for Add-On Certification are between the student and the SC Department of Education. </w:t>
      </w:r>
    </w:p>
    <w:p w14:paraId="1CFBCF68" w14:textId="77777777" w:rsidR="003A4E0A" w:rsidRDefault="003A4E0A">
      <w:pPr>
        <w:rPr>
          <w:b/>
          <w:sz w:val="16"/>
          <w:szCs w:val="16"/>
          <w:u w:val="single"/>
        </w:rPr>
      </w:pPr>
    </w:p>
    <w:p w14:paraId="0C51C8DB" w14:textId="4B7D3234" w:rsidR="00FC3B97" w:rsidRPr="003A4E0A" w:rsidRDefault="00FC3B97">
      <w:pPr>
        <w:rPr>
          <w:b/>
          <w:sz w:val="16"/>
          <w:szCs w:val="16"/>
          <w:u w:val="single"/>
        </w:rPr>
      </w:pPr>
      <w:r w:rsidRPr="003A4E0A">
        <w:rPr>
          <w:b/>
          <w:sz w:val="16"/>
          <w:szCs w:val="16"/>
          <w:u w:val="single"/>
        </w:rPr>
        <w:t>Advising Notes:</w:t>
      </w:r>
    </w:p>
    <w:p w14:paraId="08078032" w14:textId="2A0A1918" w:rsidR="00FE7DB4" w:rsidRPr="003A4E0A" w:rsidRDefault="00D44394" w:rsidP="00FE7DB4">
      <w:pPr>
        <w:rPr>
          <w:sz w:val="16"/>
          <w:szCs w:val="16"/>
        </w:rPr>
      </w:pPr>
      <w:r w:rsidRPr="003A4E0A">
        <w:rPr>
          <w:sz w:val="16"/>
          <w:szCs w:val="16"/>
          <w:vertAlign w:val="superscript"/>
        </w:rPr>
        <w:t>1</w:t>
      </w:r>
      <w:r w:rsidR="003A4E0A" w:rsidRPr="003A4E0A">
        <w:rPr>
          <w:sz w:val="16"/>
          <w:szCs w:val="16"/>
        </w:rPr>
        <w:t xml:space="preserve">Choose </w:t>
      </w:r>
      <w:proofErr w:type="gramStart"/>
      <w:r w:rsidR="003A4E0A" w:rsidRPr="003A4E0A">
        <w:rPr>
          <w:sz w:val="16"/>
          <w:szCs w:val="16"/>
        </w:rPr>
        <w:t>1:-</w:t>
      </w:r>
      <w:proofErr w:type="gramEnd"/>
      <w:r w:rsidR="003A4E0A" w:rsidRPr="003A4E0A">
        <w:rPr>
          <w:sz w:val="16"/>
          <w:szCs w:val="16"/>
        </w:rPr>
        <w:t xml:space="preserve"> Will count as a Program Elective (3 credit hours) at TCTC</w:t>
      </w:r>
    </w:p>
    <w:p w14:paraId="6D0B28A0" w14:textId="2BCF1E7F" w:rsidR="003507F5" w:rsidRPr="003A4E0A" w:rsidRDefault="00FE7DB4" w:rsidP="003507F5">
      <w:pPr>
        <w:rPr>
          <w:sz w:val="16"/>
          <w:szCs w:val="16"/>
        </w:rPr>
      </w:pPr>
      <w:r w:rsidRPr="003A4E0A">
        <w:rPr>
          <w:sz w:val="16"/>
          <w:szCs w:val="16"/>
          <w:vertAlign w:val="superscript"/>
        </w:rPr>
        <w:t>2</w:t>
      </w:r>
      <w:r w:rsidR="003A4E0A" w:rsidRPr="003A4E0A">
        <w:rPr>
          <w:sz w:val="16"/>
          <w:szCs w:val="16"/>
        </w:rPr>
        <w:t>Will count as a Program Elective (3 Credit Hours) at TCTC</w:t>
      </w:r>
    </w:p>
    <w:p w14:paraId="147CE72A" w14:textId="3B1A73C9" w:rsidR="00641AF5" w:rsidRPr="003A4E0A" w:rsidRDefault="00D44394" w:rsidP="003507F5">
      <w:pPr>
        <w:rPr>
          <w:sz w:val="16"/>
          <w:szCs w:val="16"/>
        </w:rPr>
      </w:pPr>
      <w:r w:rsidRPr="003A4E0A">
        <w:rPr>
          <w:sz w:val="16"/>
          <w:szCs w:val="16"/>
        </w:rPr>
        <w:t xml:space="preserve"> </w:t>
      </w:r>
      <w:r w:rsidR="003507F5" w:rsidRPr="003A4E0A">
        <w:rPr>
          <w:sz w:val="16"/>
          <w:szCs w:val="16"/>
          <w:vertAlign w:val="superscript"/>
        </w:rPr>
        <w:t>3</w:t>
      </w:r>
      <w:r w:rsidR="003A4E0A" w:rsidRPr="003A4E0A">
        <w:rPr>
          <w:sz w:val="16"/>
          <w:szCs w:val="16"/>
        </w:rPr>
        <w:t>Choose 1-Will count as a Humanities requirement (3 credit hours) at TCTC</w:t>
      </w:r>
    </w:p>
    <w:p w14:paraId="540A3097" w14:textId="1673AB87" w:rsidR="003507F5" w:rsidRPr="003A4E0A" w:rsidRDefault="00C31FAF" w:rsidP="003507F5">
      <w:pPr>
        <w:rPr>
          <w:sz w:val="16"/>
          <w:szCs w:val="16"/>
        </w:rPr>
      </w:pPr>
      <w:r w:rsidRPr="003A4E0A">
        <w:rPr>
          <w:sz w:val="16"/>
          <w:szCs w:val="16"/>
          <w:vertAlign w:val="superscript"/>
        </w:rPr>
        <w:t>4</w:t>
      </w:r>
      <w:r w:rsidR="003A4E0A" w:rsidRPr="003A4E0A">
        <w:rPr>
          <w:sz w:val="16"/>
          <w:szCs w:val="16"/>
        </w:rPr>
        <w:t>Will count as a Program Elective (3 credit hours) at TCTC</w:t>
      </w:r>
    </w:p>
    <w:p w14:paraId="4038243E" w14:textId="354EABE5" w:rsidR="003507F5" w:rsidRPr="003A4E0A" w:rsidRDefault="003A4E0A" w:rsidP="003507F5">
      <w:pPr>
        <w:rPr>
          <w:sz w:val="16"/>
          <w:szCs w:val="16"/>
        </w:rPr>
      </w:pPr>
      <w:r w:rsidRPr="003A4E0A">
        <w:rPr>
          <w:sz w:val="16"/>
          <w:szCs w:val="16"/>
        </w:rPr>
        <w:t>**AAS degree from AU TP includes a 4-hour science as a Program Elective for more compatible transferability to AU’s BS in ECE; this change raises the total degree credit hours from 66 to 67.</w:t>
      </w:r>
      <w:r w:rsidR="003507F5" w:rsidRPr="003A4E0A">
        <w:rPr>
          <w:sz w:val="16"/>
          <w:szCs w:val="16"/>
        </w:rPr>
        <w:t xml:space="preserve"> </w:t>
      </w:r>
    </w:p>
    <w:sectPr w:rsidR="003507F5" w:rsidRPr="003A4E0A" w:rsidSect="00DE433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9B8B7" w14:textId="77777777" w:rsidR="00B56A42" w:rsidRDefault="00B56A42" w:rsidP="00FC3B97">
      <w:r>
        <w:separator/>
      </w:r>
    </w:p>
  </w:endnote>
  <w:endnote w:type="continuationSeparator" w:id="0">
    <w:p w14:paraId="69FE0DD1" w14:textId="77777777" w:rsidR="00B56A42" w:rsidRDefault="00B56A42" w:rsidP="00FC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434F4" w14:textId="5C999A94" w:rsidR="00C64177" w:rsidRDefault="00C64177">
    <w:pPr>
      <w:pStyle w:val="Footer"/>
    </w:pPr>
    <w:r>
      <w:t>June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088B6" w14:textId="77777777" w:rsidR="00B56A42" w:rsidRDefault="00B56A42" w:rsidP="00FC3B97">
      <w:r>
        <w:separator/>
      </w:r>
    </w:p>
  </w:footnote>
  <w:footnote w:type="continuationSeparator" w:id="0">
    <w:p w14:paraId="0D8609CB" w14:textId="77777777" w:rsidR="00B56A42" w:rsidRDefault="00B56A42" w:rsidP="00FC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36D93"/>
    <w:multiLevelType w:val="multilevel"/>
    <w:tmpl w:val="E6A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08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E0"/>
    <w:rsid w:val="00006BC9"/>
    <w:rsid w:val="000177F5"/>
    <w:rsid w:val="00031469"/>
    <w:rsid w:val="0003469B"/>
    <w:rsid w:val="000965BD"/>
    <w:rsid w:val="00096CF3"/>
    <w:rsid w:val="000A7015"/>
    <w:rsid w:val="000C2957"/>
    <w:rsid w:val="001453F6"/>
    <w:rsid w:val="001654DE"/>
    <w:rsid w:val="0017249B"/>
    <w:rsid w:val="00184599"/>
    <w:rsid w:val="00201690"/>
    <w:rsid w:val="00204056"/>
    <w:rsid w:val="0020739B"/>
    <w:rsid w:val="00210C7E"/>
    <w:rsid w:val="00287E71"/>
    <w:rsid w:val="002971D6"/>
    <w:rsid w:val="002A1FE0"/>
    <w:rsid w:val="002B275B"/>
    <w:rsid w:val="00344EE5"/>
    <w:rsid w:val="003507F5"/>
    <w:rsid w:val="0037184F"/>
    <w:rsid w:val="0037251D"/>
    <w:rsid w:val="0038558F"/>
    <w:rsid w:val="003A4E0A"/>
    <w:rsid w:val="003A7187"/>
    <w:rsid w:val="003C4D7F"/>
    <w:rsid w:val="003D0590"/>
    <w:rsid w:val="003D7CD3"/>
    <w:rsid w:val="003E15D2"/>
    <w:rsid w:val="003E32A1"/>
    <w:rsid w:val="003F0F98"/>
    <w:rsid w:val="003F2412"/>
    <w:rsid w:val="004444FC"/>
    <w:rsid w:val="00466D7A"/>
    <w:rsid w:val="00480196"/>
    <w:rsid w:val="00490BC1"/>
    <w:rsid w:val="0049439C"/>
    <w:rsid w:val="004D07F5"/>
    <w:rsid w:val="004F06E4"/>
    <w:rsid w:val="004F7317"/>
    <w:rsid w:val="00536A79"/>
    <w:rsid w:val="005437EE"/>
    <w:rsid w:val="00567715"/>
    <w:rsid w:val="00573EFA"/>
    <w:rsid w:val="00586931"/>
    <w:rsid w:val="005A630C"/>
    <w:rsid w:val="005E075E"/>
    <w:rsid w:val="00613A58"/>
    <w:rsid w:val="006178E1"/>
    <w:rsid w:val="00641AF5"/>
    <w:rsid w:val="00643834"/>
    <w:rsid w:val="00680CC2"/>
    <w:rsid w:val="006833F1"/>
    <w:rsid w:val="00683C77"/>
    <w:rsid w:val="00694C5D"/>
    <w:rsid w:val="006D0BE3"/>
    <w:rsid w:val="006E7185"/>
    <w:rsid w:val="0070105A"/>
    <w:rsid w:val="0071234E"/>
    <w:rsid w:val="00735035"/>
    <w:rsid w:val="00783140"/>
    <w:rsid w:val="00787070"/>
    <w:rsid w:val="0079459F"/>
    <w:rsid w:val="007C5C0A"/>
    <w:rsid w:val="00805018"/>
    <w:rsid w:val="00810D4A"/>
    <w:rsid w:val="0081316E"/>
    <w:rsid w:val="0081649F"/>
    <w:rsid w:val="00817448"/>
    <w:rsid w:val="0083439D"/>
    <w:rsid w:val="008426AA"/>
    <w:rsid w:val="00851EEF"/>
    <w:rsid w:val="00852419"/>
    <w:rsid w:val="0085629D"/>
    <w:rsid w:val="00864311"/>
    <w:rsid w:val="008645CE"/>
    <w:rsid w:val="008700B0"/>
    <w:rsid w:val="00870158"/>
    <w:rsid w:val="00886853"/>
    <w:rsid w:val="00891759"/>
    <w:rsid w:val="008B255E"/>
    <w:rsid w:val="008C5954"/>
    <w:rsid w:val="008E5EF3"/>
    <w:rsid w:val="00903EAA"/>
    <w:rsid w:val="00912B9D"/>
    <w:rsid w:val="00914FD5"/>
    <w:rsid w:val="009313E6"/>
    <w:rsid w:val="00951044"/>
    <w:rsid w:val="009517BF"/>
    <w:rsid w:val="00972A31"/>
    <w:rsid w:val="00974B89"/>
    <w:rsid w:val="009A52F9"/>
    <w:rsid w:val="009B4D5E"/>
    <w:rsid w:val="009D7672"/>
    <w:rsid w:val="009F085C"/>
    <w:rsid w:val="00A12CBE"/>
    <w:rsid w:val="00A13FA4"/>
    <w:rsid w:val="00A1717F"/>
    <w:rsid w:val="00AB1805"/>
    <w:rsid w:val="00AC63FF"/>
    <w:rsid w:val="00AC69EA"/>
    <w:rsid w:val="00AC738B"/>
    <w:rsid w:val="00B402B4"/>
    <w:rsid w:val="00B56A42"/>
    <w:rsid w:val="00B7461E"/>
    <w:rsid w:val="00B80FB1"/>
    <w:rsid w:val="00B825FD"/>
    <w:rsid w:val="00B86D17"/>
    <w:rsid w:val="00BB6CA8"/>
    <w:rsid w:val="00BF4E74"/>
    <w:rsid w:val="00C31FAF"/>
    <w:rsid w:val="00C344A3"/>
    <w:rsid w:val="00C45D96"/>
    <w:rsid w:val="00C64177"/>
    <w:rsid w:val="00C72FD2"/>
    <w:rsid w:val="00CA785B"/>
    <w:rsid w:val="00CE25B7"/>
    <w:rsid w:val="00CE64E5"/>
    <w:rsid w:val="00D36EF7"/>
    <w:rsid w:val="00D44394"/>
    <w:rsid w:val="00D631FE"/>
    <w:rsid w:val="00D8441C"/>
    <w:rsid w:val="00DD0B4A"/>
    <w:rsid w:val="00DD568C"/>
    <w:rsid w:val="00DD72BD"/>
    <w:rsid w:val="00DE2C0B"/>
    <w:rsid w:val="00DE433C"/>
    <w:rsid w:val="00DE72B3"/>
    <w:rsid w:val="00DF2319"/>
    <w:rsid w:val="00DF2DD4"/>
    <w:rsid w:val="00E27802"/>
    <w:rsid w:val="00E46CCF"/>
    <w:rsid w:val="00E872B6"/>
    <w:rsid w:val="00E941CC"/>
    <w:rsid w:val="00ED34CD"/>
    <w:rsid w:val="00EE397C"/>
    <w:rsid w:val="00F14876"/>
    <w:rsid w:val="00F164DB"/>
    <w:rsid w:val="00F56D0C"/>
    <w:rsid w:val="00F618FC"/>
    <w:rsid w:val="00F84735"/>
    <w:rsid w:val="00F93CAE"/>
    <w:rsid w:val="00F9561B"/>
    <w:rsid w:val="00FB3EA9"/>
    <w:rsid w:val="00FC18BA"/>
    <w:rsid w:val="00FC3B97"/>
    <w:rsid w:val="00FC5A1C"/>
    <w:rsid w:val="00FC7783"/>
    <w:rsid w:val="00FD7EA4"/>
    <w:rsid w:val="00FE08FA"/>
    <w:rsid w:val="00FE7DB4"/>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BFF"/>
  <w15:chartTrackingRefBased/>
  <w15:docId w15:val="{F0F6685B-7E19-4734-A2A0-3B4744D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EA4"/>
    <w:rPr>
      <w:sz w:val="16"/>
      <w:szCs w:val="16"/>
    </w:rPr>
  </w:style>
  <w:style w:type="paragraph" w:styleId="CommentText">
    <w:name w:val="annotation text"/>
    <w:basedOn w:val="Normal"/>
    <w:link w:val="CommentTextChar"/>
    <w:uiPriority w:val="99"/>
    <w:unhideWhenUsed/>
    <w:rsid w:val="00FD7EA4"/>
    <w:rPr>
      <w:sz w:val="20"/>
      <w:szCs w:val="20"/>
    </w:rPr>
  </w:style>
  <w:style w:type="character" w:customStyle="1" w:styleId="CommentTextChar">
    <w:name w:val="Comment Text Char"/>
    <w:basedOn w:val="DefaultParagraphFont"/>
    <w:link w:val="CommentText"/>
    <w:uiPriority w:val="99"/>
    <w:rsid w:val="00FD7EA4"/>
    <w:rPr>
      <w:sz w:val="20"/>
      <w:szCs w:val="20"/>
    </w:rPr>
  </w:style>
  <w:style w:type="paragraph" w:styleId="CommentSubject">
    <w:name w:val="annotation subject"/>
    <w:basedOn w:val="CommentText"/>
    <w:next w:val="CommentText"/>
    <w:link w:val="CommentSubjectChar"/>
    <w:uiPriority w:val="99"/>
    <w:semiHidden/>
    <w:unhideWhenUsed/>
    <w:rsid w:val="00FD7EA4"/>
    <w:rPr>
      <w:b/>
      <w:bCs/>
    </w:rPr>
  </w:style>
  <w:style w:type="character" w:customStyle="1" w:styleId="CommentSubjectChar">
    <w:name w:val="Comment Subject Char"/>
    <w:basedOn w:val="CommentTextChar"/>
    <w:link w:val="CommentSubject"/>
    <w:uiPriority w:val="99"/>
    <w:semiHidden/>
    <w:rsid w:val="00FD7EA4"/>
    <w:rPr>
      <w:b/>
      <w:bCs/>
      <w:sz w:val="20"/>
      <w:szCs w:val="20"/>
    </w:rPr>
  </w:style>
  <w:style w:type="paragraph" w:customStyle="1" w:styleId="TableParagraph">
    <w:name w:val="Table Paragraph"/>
    <w:basedOn w:val="Normal"/>
    <w:uiPriority w:val="1"/>
    <w:qFormat/>
    <w:rsid w:val="00FE08FA"/>
    <w:pPr>
      <w:widowControl w:val="0"/>
      <w:autoSpaceDE w:val="0"/>
      <w:autoSpaceDN w:val="0"/>
    </w:pPr>
    <w:rPr>
      <w:rFonts w:ascii="Calibri" w:eastAsia="Calibri" w:hAnsi="Calibri" w:cs="Calibri"/>
    </w:rPr>
  </w:style>
  <w:style w:type="paragraph" w:styleId="BalloonText">
    <w:name w:val="Balloon Text"/>
    <w:basedOn w:val="Normal"/>
    <w:link w:val="BalloonTextChar"/>
    <w:uiPriority w:val="99"/>
    <w:semiHidden/>
    <w:unhideWhenUsed/>
    <w:rsid w:val="00A1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7F"/>
    <w:rPr>
      <w:rFonts w:ascii="Segoe UI" w:hAnsi="Segoe UI" w:cs="Segoe UI"/>
      <w:sz w:val="18"/>
      <w:szCs w:val="18"/>
    </w:rPr>
  </w:style>
  <w:style w:type="paragraph" w:styleId="Revision">
    <w:name w:val="Revision"/>
    <w:hidden/>
    <w:uiPriority w:val="99"/>
    <w:semiHidden/>
    <w:rsid w:val="00C344A3"/>
    <w:pPr>
      <w:spacing w:after="0" w:line="240" w:lineRule="auto"/>
    </w:pPr>
  </w:style>
  <w:style w:type="paragraph" w:styleId="Header">
    <w:name w:val="header"/>
    <w:basedOn w:val="Normal"/>
    <w:link w:val="HeaderChar"/>
    <w:uiPriority w:val="99"/>
    <w:unhideWhenUsed/>
    <w:rsid w:val="00FC3B97"/>
    <w:pPr>
      <w:tabs>
        <w:tab w:val="center" w:pos="4680"/>
        <w:tab w:val="right" w:pos="9360"/>
      </w:tabs>
    </w:pPr>
  </w:style>
  <w:style w:type="character" w:customStyle="1" w:styleId="HeaderChar">
    <w:name w:val="Header Char"/>
    <w:basedOn w:val="DefaultParagraphFont"/>
    <w:link w:val="Header"/>
    <w:uiPriority w:val="99"/>
    <w:rsid w:val="00FC3B97"/>
  </w:style>
  <w:style w:type="paragraph" w:styleId="Footer">
    <w:name w:val="footer"/>
    <w:basedOn w:val="Normal"/>
    <w:link w:val="FooterChar"/>
    <w:uiPriority w:val="99"/>
    <w:unhideWhenUsed/>
    <w:rsid w:val="00FC3B97"/>
    <w:pPr>
      <w:tabs>
        <w:tab w:val="center" w:pos="4680"/>
        <w:tab w:val="right" w:pos="9360"/>
      </w:tabs>
    </w:pPr>
  </w:style>
  <w:style w:type="character" w:customStyle="1" w:styleId="FooterChar">
    <w:name w:val="Footer Char"/>
    <w:basedOn w:val="DefaultParagraphFont"/>
    <w:link w:val="Footer"/>
    <w:uiPriority w:val="99"/>
    <w:rsid w:val="00FC3B97"/>
  </w:style>
  <w:style w:type="character" w:styleId="Hyperlink">
    <w:name w:val="Hyperlink"/>
    <w:basedOn w:val="DefaultParagraphFont"/>
    <w:uiPriority w:val="99"/>
    <w:unhideWhenUsed/>
    <w:rsid w:val="00B80FB1"/>
    <w:rPr>
      <w:color w:val="0563C1" w:themeColor="hyperlink"/>
      <w:u w:val="single"/>
    </w:rPr>
  </w:style>
  <w:style w:type="character" w:customStyle="1" w:styleId="acalog-highlight-search-1">
    <w:name w:val="acalog-highlight-search-1"/>
    <w:basedOn w:val="DefaultParagraphFont"/>
    <w:rsid w:val="0093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322314">
      <w:bodyDiv w:val="1"/>
      <w:marLeft w:val="0"/>
      <w:marRight w:val="0"/>
      <w:marTop w:val="0"/>
      <w:marBottom w:val="0"/>
      <w:divBdr>
        <w:top w:val="none" w:sz="0" w:space="0" w:color="auto"/>
        <w:left w:val="none" w:sz="0" w:space="0" w:color="auto"/>
        <w:bottom w:val="none" w:sz="0" w:space="0" w:color="auto"/>
        <w:right w:val="none" w:sz="0" w:space="0" w:color="auto"/>
      </w:divBdr>
    </w:div>
    <w:div w:id="487746149">
      <w:bodyDiv w:val="1"/>
      <w:marLeft w:val="0"/>
      <w:marRight w:val="0"/>
      <w:marTop w:val="0"/>
      <w:marBottom w:val="0"/>
      <w:divBdr>
        <w:top w:val="none" w:sz="0" w:space="0" w:color="auto"/>
        <w:left w:val="none" w:sz="0" w:space="0" w:color="auto"/>
        <w:bottom w:val="none" w:sz="0" w:space="0" w:color="auto"/>
        <w:right w:val="none" w:sz="0" w:space="0" w:color="auto"/>
      </w:divBdr>
    </w:div>
    <w:div w:id="610623479">
      <w:bodyDiv w:val="1"/>
      <w:marLeft w:val="0"/>
      <w:marRight w:val="0"/>
      <w:marTop w:val="0"/>
      <w:marBottom w:val="0"/>
      <w:divBdr>
        <w:top w:val="none" w:sz="0" w:space="0" w:color="auto"/>
        <w:left w:val="none" w:sz="0" w:space="0" w:color="auto"/>
        <w:bottom w:val="none" w:sz="0" w:space="0" w:color="auto"/>
        <w:right w:val="none" w:sz="0" w:space="0" w:color="auto"/>
      </w:divBdr>
    </w:div>
    <w:div w:id="621038952">
      <w:bodyDiv w:val="1"/>
      <w:marLeft w:val="0"/>
      <w:marRight w:val="0"/>
      <w:marTop w:val="0"/>
      <w:marBottom w:val="0"/>
      <w:divBdr>
        <w:top w:val="none" w:sz="0" w:space="0" w:color="auto"/>
        <w:left w:val="none" w:sz="0" w:space="0" w:color="auto"/>
        <w:bottom w:val="none" w:sz="0" w:space="0" w:color="auto"/>
        <w:right w:val="none" w:sz="0" w:space="0" w:color="auto"/>
      </w:divBdr>
    </w:div>
    <w:div w:id="9941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016CA97F5E044BAAC3B537C14A9A8" ma:contentTypeVersion="9" ma:contentTypeDescription="Create a new document." ma:contentTypeScope="" ma:versionID="55dd645118cf404f5002ff2087e05c38">
  <xsd:schema xmlns:xsd="http://www.w3.org/2001/XMLSchema" xmlns:xs="http://www.w3.org/2001/XMLSchema" xmlns:p="http://schemas.microsoft.com/office/2006/metadata/properties" xmlns:ns3="0c38291f-0999-49e9-a019-10db4914158b" xmlns:ns4="bf843d9d-c7bb-4365-b372-5a495f883afb" targetNamespace="http://schemas.microsoft.com/office/2006/metadata/properties" ma:root="true" ma:fieldsID="3f499b2ced4ea1e767eb94c8b5dcaca3" ns3:_="" ns4:_="">
    <xsd:import namespace="0c38291f-0999-49e9-a019-10db4914158b"/>
    <xsd:import namespace="bf843d9d-c7bb-4365-b372-5a495f883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8291f-0999-49e9-a019-10db491415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43d9d-c7bb-4365-b372-5a495f883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f843d9d-c7bb-4365-b372-5a495f883afb" xsi:nil="true"/>
  </documentManagement>
</p:properties>
</file>

<file path=customXml/itemProps1.xml><?xml version="1.0" encoding="utf-8"?>
<ds:datastoreItem xmlns:ds="http://schemas.openxmlformats.org/officeDocument/2006/customXml" ds:itemID="{DDF783D1-15BD-4752-9B71-39C9015F9F88}">
  <ds:schemaRefs>
    <ds:schemaRef ds:uri="http://schemas.microsoft.com/sharepoint/v3/contenttype/forms"/>
  </ds:schemaRefs>
</ds:datastoreItem>
</file>

<file path=customXml/itemProps2.xml><?xml version="1.0" encoding="utf-8"?>
<ds:datastoreItem xmlns:ds="http://schemas.openxmlformats.org/officeDocument/2006/customXml" ds:itemID="{89D0C978-4E6E-45CE-846F-C22ECBF1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8291f-0999-49e9-a019-10db4914158b"/>
    <ds:schemaRef ds:uri="bf843d9d-c7bb-4365-b372-5a495f88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594E6-A7C9-4CD7-9D31-20F7998015DD}">
  <ds:schemaRefs>
    <ds:schemaRef ds:uri="http://schemas.microsoft.com/office/2006/metadata/properties"/>
    <ds:schemaRef ds:uri="http://schemas.microsoft.com/office/infopath/2007/PartnerControls"/>
    <ds:schemaRef ds:uri="bf843d9d-c7bb-4365-b372-5a495f883a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Kelsey A.</dc:creator>
  <cp:keywords/>
  <dc:description/>
  <cp:lastModifiedBy>Robin Roberts</cp:lastModifiedBy>
  <cp:revision>2</cp:revision>
  <cp:lastPrinted>2024-07-15T13:43:00Z</cp:lastPrinted>
  <dcterms:created xsi:type="dcterms:W3CDTF">2024-07-15T13:44:00Z</dcterms:created>
  <dcterms:modified xsi:type="dcterms:W3CDTF">2024-07-15T13:44:00Z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fc70e1-8a66-4e59-92d0-18b7bf2f9e78_Enabled">
    <vt:lpwstr>true</vt:lpwstr>
  </property>
  <property fmtid="{D5CDD505-2E9C-101B-9397-08002B2CF9AE}" pid="3" name="MSIP_Label_0dfc70e1-8a66-4e59-92d0-18b7bf2f9e78_SetDate">
    <vt:lpwstr>2023-07-31T18:42:59Z</vt:lpwstr>
  </property>
  <property fmtid="{D5CDD505-2E9C-101B-9397-08002B2CF9AE}" pid="4" name="MSIP_Label_0dfc70e1-8a66-4e59-92d0-18b7bf2f9e78_Method">
    <vt:lpwstr>Standard</vt:lpwstr>
  </property>
  <property fmtid="{D5CDD505-2E9C-101B-9397-08002B2CF9AE}" pid="5" name="MSIP_Label_0dfc70e1-8a66-4e59-92d0-18b7bf2f9e78_Name">
    <vt:lpwstr>Internal Use</vt:lpwstr>
  </property>
  <property fmtid="{D5CDD505-2E9C-101B-9397-08002B2CF9AE}" pid="6" name="MSIP_Label_0dfc70e1-8a66-4e59-92d0-18b7bf2f9e78_SiteId">
    <vt:lpwstr>3c14b448-accf-413a-88e3-a6e2494d2caf</vt:lpwstr>
  </property>
  <property fmtid="{D5CDD505-2E9C-101B-9397-08002B2CF9AE}" pid="7" name="MSIP_Label_0dfc70e1-8a66-4e59-92d0-18b7bf2f9e78_ActionId">
    <vt:lpwstr>20dc66e1-b8b1-40d6-9e9a-b09720338099</vt:lpwstr>
  </property>
  <property fmtid="{D5CDD505-2E9C-101B-9397-08002B2CF9AE}" pid="8" name="MSIP_Label_0dfc70e1-8a66-4e59-92d0-18b7bf2f9e78_ContentBits">
    <vt:lpwstr>0</vt:lpwstr>
  </property>
  <property fmtid="{D5CDD505-2E9C-101B-9397-08002B2CF9AE}" pid="9" name="ContentTypeId">
    <vt:lpwstr>0x01010038F016CA97F5E044BAAC3B537C14A9A8</vt:lpwstr>
  </property>
</Properties>
</file>